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97" w:rsidRPr="00263A2B" w:rsidRDefault="0050642E" w:rsidP="000E6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Times New Roman"/>
          <w:b/>
          <w:sz w:val="28"/>
          <w:szCs w:val="28"/>
          <w:lang w:val="en-US"/>
        </w:rPr>
      </w:pPr>
      <w:r w:rsidRPr="00263A2B">
        <w:rPr>
          <w:rFonts w:ascii="Arial" w:hAnsi="Arial" w:cs="Times New Roman"/>
          <w:b/>
          <w:sz w:val="28"/>
          <w:szCs w:val="28"/>
          <w:lang w:val="en-US"/>
        </w:rPr>
        <w:t xml:space="preserve">Non limitative overview of EU </w:t>
      </w:r>
      <w:r w:rsidR="00E36FC7" w:rsidRPr="00263A2B">
        <w:rPr>
          <w:rFonts w:ascii="Arial" w:hAnsi="Arial" w:cs="Times New Roman"/>
          <w:b/>
          <w:sz w:val="28"/>
          <w:szCs w:val="28"/>
          <w:lang w:val="en-US"/>
        </w:rPr>
        <w:t xml:space="preserve">product / substance </w:t>
      </w:r>
      <w:r w:rsidRPr="00263A2B">
        <w:rPr>
          <w:rFonts w:ascii="Arial" w:hAnsi="Arial" w:cs="Times New Roman"/>
          <w:b/>
          <w:sz w:val="28"/>
          <w:szCs w:val="28"/>
          <w:lang w:val="en-US"/>
        </w:rPr>
        <w:t>legislation relevant to medical devices manufacturers</w:t>
      </w:r>
    </w:p>
    <w:tbl>
      <w:tblPr>
        <w:tblStyle w:val="Tabelraster"/>
        <w:tblW w:w="5000" w:type="pct"/>
        <w:tblLook w:val="00A0"/>
      </w:tblPr>
      <w:tblGrid>
        <w:gridCol w:w="2344"/>
        <w:gridCol w:w="2022"/>
        <w:gridCol w:w="2230"/>
        <w:gridCol w:w="3649"/>
        <w:gridCol w:w="1948"/>
        <w:gridCol w:w="2029"/>
      </w:tblGrid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b/>
                <w:sz w:val="22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b/>
                <w:sz w:val="22"/>
                <w:szCs w:val="22"/>
                <w:lang w:val="en-US"/>
              </w:rPr>
              <w:t>Regulation/Directive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b/>
                <w:sz w:val="22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b/>
                <w:sz w:val="22"/>
                <w:szCs w:val="22"/>
                <w:lang w:val="en-US"/>
              </w:rPr>
              <w:t>Short Description</w:t>
            </w:r>
          </w:p>
        </w:tc>
        <w:tc>
          <w:tcPr>
            <w:tcW w:w="797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b/>
                <w:sz w:val="22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b/>
                <w:sz w:val="22"/>
                <w:szCs w:val="22"/>
                <w:lang w:val="en-US"/>
              </w:rPr>
              <w:t>Link</w:t>
            </w:r>
          </w:p>
        </w:tc>
        <w:tc>
          <w:tcPr>
            <w:tcW w:w="1296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b/>
                <w:sz w:val="22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b/>
                <w:sz w:val="22"/>
                <w:szCs w:val="22"/>
                <w:lang w:val="en-US"/>
              </w:rPr>
              <w:t>Remarks</w:t>
            </w:r>
          </w:p>
        </w:tc>
        <w:tc>
          <w:tcPr>
            <w:tcW w:w="698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b/>
                <w:sz w:val="22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b/>
                <w:sz w:val="22"/>
                <w:szCs w:val="22"/>
                <w:lang w:val="en-US"/>
              </w:rPr>
              <w:t>Responsible Agency</w:t>
            </w:r>
          </w:p>
        </w:tc>
        <w:tc>
          <w:tcPr>
            <w:tcW w:w="726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b/>
                <w:sz w:val="22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b/>
                <w:sz w:val="22"/>
                <w:szCs w:val="22"/>
                <w:lang w:val="en-US"/>
              </w:rPr>
              <w:t>Summary of Legislation</w:t>
            </w:r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C30958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 1907/2006</w:t>
            </w:r>
            <w:r w:rsidR="003D7993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REACH Regulation, basis document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7" w:history="1">
              <w:r w:rsidR="00B72ABB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1907/2006</w:t>
              </w:r>
            </w:hyperlink>
          </w:p>
        </w:tc>
        <w:tc>
          <w:tcPr>
            <w:tcW w:w="1296" w:type="pct"/>
          </w:tcPr>
          <w:p w:rsidR="00B72ABB" w:rsidRPr="00263A2B" w:rsidRDefault="008224D7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Scope: article 5, 6, 60, 62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8" w:history="1">
              <w:r w:rsidR="00F52626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Chemical</w:t>
              </w:r>
              <w:r w:rsidR="00CC67E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s</w:t>
              </w:r>
              <w:r w:rsidR="00F52626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 Agency</w:t>
              </w:r>
            </w:hyperlink>
          </w:p>
        </w:tc>
        <w:tc>
          <w:tcPr>
            <w:tcW w:w="726" w:type="pct"/>
          </w:tcPr>
          <w:p w:rsidR="00B72ABB" w:rsidRPr="00263A2B" w:rsidRDefault="00033E4F" w:rsidP="00E433E6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9" w:history="1">
              <w:r w:rsidR="00C046AD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REACH-Chemicals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 143/2011</w:t>
            </w:r>
            <w:r w:rsidR="003D7993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/EU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</w:t>
            </w:r>
            <w:r w:rsidR="008A2E8C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EACH Regulation, 1st</w:t>
            </w:r>
            <w:r w:rsidR="00F52626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amending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Annex XIV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0" w:history="1">
              <w:r w:rsidR="00F52626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143/2011</w:t>
              </w:r>
            </w:hyperlink>
          </w:p>
        </w:tc>
        <w:tc>
          <w:tcPr>
            <w:tcW w:w="1296" w:type="pct"/>
          </w:tcPr>
          <w:p w:rsidR="00B72ABB" w:rsidRPr="00263A2B" w:rsidRDefault="00D527E7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Exemption for</w:t>
            </w:r>
            <w:r w:rsidR="00CE585E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  <w:r w:rsidR="00D53D4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DEHP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, DBP, BBP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1" w:history="1">
              <w:r w:rsidR="00CC67E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European Chemicals </w:t>
              </w:r>
              <w:r w:rsidR="00F52626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Agency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2" w:history="1">
              <w:r w:rsidR="00CC67E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REACH-Chemicals</w:t>
              </w:r>
            </w:hyperlink>
            <w:r w:rsidR="00CC67E2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 125/2012</w:t>
            </w:r>
            <w:r w:rsidR="003D7993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/EU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</w:t>
            </w:r>
            <w:r w:rsidR="008A2E8C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EACH Regulation, 2nd</w:t>
            </w:r>
            <w:bookmarkStart w:id="0" w:name="_GoBack"/>
            <w:bookmarkEnd w:id="0"/>
            <w:r w:rsidR="00F52626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amending 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Annex XIV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3" w:history="1">
              <w:r w:rsidR="00F75CEC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125/2012</w:t>
              </w:r>
            </w:hyperlink>
          </w:p>
        </w:tc>
        <w:tc>
          <w:tcPr>
            <w:tcW w:w="1296" w:type="pct"/>
          </w:tcPr>
          <w:p w:rsidR="00B72ABB" w:rsidRPr="00263A2B" w:rsidRDefault="00C71F1A" w:rsidP="007F0488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i.a. </w:t>
            </w:r>
            <w:r w:rsidR="00C31EF9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substances added to Annex XIV (</w:t>
            </w:r>
            <w:r w:rsidR="00D53D4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L</w:t>
            </w:r>
            <w:r w:rsidR="007F0488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ead chromates</w:t>
            </w:r>
            <w:r w:rsidR="00D53D4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, </w:t>
            </w:r>
            <w:r w:rsidR="00366009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Arsenic-containing flame retardants</w:t>
            </w:r>
            <w:r w:rsidR="00C31EF9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)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/>
                <w:color w:val="0000FF"/>
                <w:u w:val="single"/>
              </w:rPr>
            </w:pPr>
            <w:hyperlink r:id="rId14" w:history="1">
              <w:r w:rsidR="00CC67E2" w:rsidRPr="00263A2B">
                <w:rPr>
                  <w:rStyle w:val="Hyperlink"/>
                  <w:rFonts w:ascii="Arial" w:hAnsi="Arial" w:cs="Times New Roman"/>
                  <w:color w:val="0000FF"/>
                  <w:sz w:val="20"/>
                  <w:szCs w:val="22"/>
                  <w:lang w:val="en-US"/>
                </w:rPr>
                <w:t>European Chemicals</w:t>
              </w:r>
              <w:r w:rsidR="00263A2B" w:rsidRPr="00263A2B">
                <w:rPr>
                  <w:rStyle w:val="Hyperlink"/>
                  <w:rFonts w:ascii="Arial" w:hAnsi="Arial"/>
                  <w:color w:val="0000FF"/>
                </w:rPr>
                <w:t xml:space="preserve"> </w:t>
              </w:r>
              <w:r w:rsidR="00FC14A5" w:rsidRPr="00263A2B">
                <w:rPr>
                  <w:rStyle w:val="Hyperlink"/>
                  <w:rFonts w:ascii="Arial" w:hAnsi="Arial" w:cs="Times New Roman"/>
                  <w:color w:val="0000FF"/>
                  <w:sz w:val="20"/>
                  <w:szCs w:val="22"/>
                  <w:lang w:val="en-US"/>
                </w:rPr>
                <w:t>Agency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5" w:history="1">
              <w:r w:rsidR="00CC67E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REACH-Chemicals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 494/2011</w:t>
            </w:r>
            <w:r w:rsidR="003D7993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/EU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REACH Regulation, amended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6" w:history="1">
              <w:r w:rsidR="00D712AC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494/2011</w:t>
              </w:r>
            </w:hyperlink>
          </w:p>
        </w:tc>
        <w:tc>
          <w:tcPr>
            <w:tcW w:w="1296" w:type="pct"/>
          </w:tcPr>
          <w:p w:rsidR="00B72ABB" w:rsidRPr="00263A2B" w:rsidRDefault="00C71F1A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Regulates </w:t>
            </w:r>
            <w:r w:rsidR="00973B58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use of </w:t>
            </w:r>
            <w:r w:rsidR="00D53D4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Cadmium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/>
                <w:color w:val="0000FF"/>
                <w:u w:val="single"/>
              </w:rPr>
            </w:pPr>
            <w:hyperlink r:id="rId17" w:history="1">
              <w:r w:rsidR="00CC67E2" w:rsidRPr="00263A2B">
                <w:rPr>
                  <w:rStyle w:val="Hyperlink"/>
                  <w:rFonts w:ascii="Arial" w:hAnsi="Arial" w:cs="Times New Roman"/>
                  <w:color w:val="0000FF"/>
                  <w:sz w:val="20"/>
                  <w:szCs w:val="22"/>
                  <w:lang w:val="en-US"/>
                </w:rPr>
                <w:t>European Chemicals</w:t>
              </w:r>
              <w:r w:rsidR="00263A2B" w:rsidRPr="00263A2B">
                <w:rPr>
                  <w:rStyle w:val="Hyperlink"/>
                  <w:rFonts w:ascii="Arial" w:hAnsi="Arial" w:cs="Times New Roman"/>
                  <w:color w:val="0000FF"/>
                  <w:sz w:val="20"/>
                  <w:szCs w:val="22"/>
                  <w:lang w:val="en-US"/>
                </w:rPr>
                <w:t xml:space="preserve"> </w:t>
              </w:r>
              <w:r w:rsidR="00FC14A5" w:rsidRPr="00263A2B">
                <w:rPr>
                  <w:rStyle w:val="Hyperlink"/>
                  <w:rFonts w:ascii="Arial" w:hAnsi="Arial" w:cs="Times New Roman"/>
                  <w:color w:val="0000FF"/>
                  <w:sz w:val="20"/>
                  <w:szCs w:val="22"/>
                  <w:lang w:val="en-US"/>
                </w:rPr>
                <w:t>Agency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8" w:history="1">
              <w:r w:rsidR="00CC67E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REACH-Chemicals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 835/2012</w:t>
            </w:r>
            <w:r w:rsidR="003D7993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/EU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REACH Regulation, amended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9" w:history="1">
              <w:r w:rsidR="00D712AC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835/2012</w:t>
              </w:r>
            </w:hyperlink>
          </w:p>
        </w:tc>
        <w:tc>
          <w:tcPr>
            <w:tcW w:w="1296" w:type="pct"/>
          </w:tcPr>
          <w:p w:rsidR="00B72ABB" w:rsidRPr="00263A2B" w:rsidRDefault="00C71F1A" w:rsidP="003D166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Regulates Cadmium (</w:t>
            </w:r>
            <w:r w:rsidR="003D1667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additional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) </w:t>
            </w:r>
          </w:p>
        </w:tc>
        <w:tc>
          <w:tcPr>
            <w:tcW w:w="698" w:type="pct"/>
          </w:tcPr>
          <w:p w:rsidR="00B72ABB" w:rsidRPr="00263A2B" w:rsidRDefault="00033E4F" w:rsidP="00CC67E2">
            <w:pPr>
              <w:rPr>
                <w:rFonts w:ascii="Arial" w:hAnsi="Arial"/>
                <w:color w:val="0000FF"/>
                <w:u w:val="single"/>
              </w:rPr>
            </w:pPr>
            <w:hyperlink r:id="rId20" w:history="1">
              <w:r w:rsidR="00CC67E2" w:rsidRPr="00263A2B">
                <w:rPr>
                  <w:rStyle w:val="Hyperlink"/>
                  <w:rFonts w:ascii="Arial" w:hAnsi="Arial" w:cs="Times New Roman"/>
                  <w:color w:val="0000FF"/>
                  <w:sz w:val="20"/>
                  <w:szCs w:val="22"/>
                  <w:lang w:val="en-US"/>
                </w:rPr>
                <w:t>European ChemicalsAgency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21" w:history="1">
              <w:r w:rsidR="00CC67E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REACH-Chemicals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 836/2012</w:t>
            </w:r>
            <w:r w:rsidR="003D7993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/EU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REACH Regulation, amended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22" w:history="1">
              <w:r w:rsidR="00D712AC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836/2012</w:t>
              </w:r>
            </w:hyperlink>
          </w:p>
        </w:tc>
        <w:tc>
          <w:tcPr>
            <w:tcW w:w="1296" w:type="pct"/>
          </w:tcPr>
          <w:p w:rsidR="00B72ABB" w:rsidRPr="00263A2B" w:rsidRDefault="003D741F" w:rsidP="00B77895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Regulates Lead </w:t>
            </w:r>
          </w:p>
        </w:tc>
        <w:tc>
          <w:tcPr>
            <w:tcW w:w="698" w:type="pct"/>
          </w:tcPr>
          <w:p w:rsidR="00B72ABB" w:rsidRPr="00263A2B" w:rsidRDefault="00033E4F" w:rsidP="00CC67E2">
            <w:pPr>
              <w:rPr>
                <w:rFonts w:ascii="Arial" w:hAnsi="Arial"/>
                <w:color w:val="0000FF" w:themeColor="hyperlink"/>
                <w:u w:val="single"/>
              </w:rPr>
            </w:pPr>
            <w:hyperlink r:id="rId23" w:history="1">
              <w:r w:rsidR="00CC67E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Chemicals</w:t>
              </w:r>
              <w:r w:rsidR="00263A2B">
                <w:rPr>
                  <w:rStyle w:val="Hyperlink"/>
                  <w:rFonts w:ascii="Arial" w:hAnsi="Arial"/>
                </w:rPr>
                <w:t xml:space="preserve"> </w:t>
              </w:r>
              <w:r w:rsidR="00CC67E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Agency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24" w:history="1">
              <w:r w:rsidR="00CC67E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REACH-Chemicals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 1272/2008</w:t>
            </w:r>
            <w:r w:rsidR="003D7993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/</w:t>
            </w:r>
            <w:r w:rsidR="008422A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REACH Regulation, amended EU-CLP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25" w:history="1">
              <w:r w:rsidR="00CC67E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1272/2008</w:t>
              </w:r>
            </w:hyperlink>
          </w:p>
        </w:tc>
        <w:tc>
          <w:tcPr>
            <w:tcW w:w="1296" w:type="pct"/>
          </w:tcPr>
          <w:p w:rsidR="00B72ABB" w:rsidRPr="00263A2B" w:rsidRDefault="00890BCD" w:rsidP="00890BCD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Labeling -</w:t>
            </w:r>
            <w:r w:rsidR="00D53D4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transport of hazardous substances</w:t>
            </w:r>
            <w:r w:rsidR="00622315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. Scope: article 1 (5)</w:t>
            </w:r>
          </w:p>
        </w:tc>
        <w:tc>
          <w:tcPr>
            <w:tcW w:w="698" w:type="pct"/>
          </w:tcPr>
          <w:p w:rsidR="00B72ABB" w:rsidRPr="00263A2B" w:rsidRDefault="00033E4F" w:rsidP="00277E3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26" w:history="1">
              <w:r w:rsidR="00277E37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Commission-Dangerous Substances</w:t>
              </w:r>
            </w:hyperlink>
          </w:p>
        </w:tc>
        <w:tc>
          <w:tcPr>
            <w:tcW w:w="726" w:type="pct"/>
          </w:tcPr>
          <w:p w:rsidR="00B72ABB" w:rsidRPr="00263A2B" w:rsidRDefault="00033E4F" w:rsidP="00622315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27" w:history="1">
              <w:r w:rsidR="00277E37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Labeling/Packaging of</w:t>
              </w:r>
              <w:r w:rsidR="00CE585E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 </w:t>
              </w:r>
              <w:r w:rsidR="00622315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Hazardous </w:t>
              </w:r>
              <w:r w:rsidR="00277E37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Substances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Dir 2011/65/E</w:t>
            </w:r>
            <w:r w:rsidR="00466295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U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RoHS II – electron(on)ic app.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28" w:history="1">
              <w:r w:rsidR="00E433E6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2011/65/EC</w:t>
              </w:r>
            </w:hyperlink>
          </w:p>
        </w:tc>
        <w:tc>
          <w:tcPr>
            <w:tcW w:w="1296" w:type="pct"/>
          </w:tcPr>
          <w:p w:rsidR="00B72ABB" w:rsidRPr="00263A2B" w:rsidRDefault="00BA67E7" w:rsidP="00890BCD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</w:t>
            </w:r>
            <w:r w:rsidR="00890BC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estriction of hazardous substances</w:t>
            </w:r>
            <w:r w:rsidR="00661C2C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in products</w:t>
            </w:r>
            <w:r w:rsidR="00890BC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(heavy metals, etc.)</w:t>
            </w:r>
            <w:r w:rsidR="004377CE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. Article 2:</w:t>
            </w:r>
            <w:r w:rsidR="00CE585E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  <w:r w:rsidR="00890BC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not for active implants</w:t>
            </w:r>
            <w:r w:rsidR="004377CE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.</w:t>
            </w:r>
            <w:r w:rsidR="00890BC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  <w:r w:rsidR="004377CE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</w:t>
            </w:r>
            <w:r w:rsidR="00890BC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pplicable from </w:t>
            </w:r>
            <w:r w:rsidR="004377CE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22 </w:t>
            </w:r>
            <w:r w:rsidR="00890BC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July 2014</w:t>
            </w:r>
            <w:r w:rsidR="004377CE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(Arti</w:t>
            </w:r>
            <w:r w:rsidR="00B55A0F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cle 4 (1) (3))Annex IV: exempts</w:t>
            </w:r>
            <w:r w:rsidR="004377CE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medical devices.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29" w:history="1">
              <w:r w:rsidR="00BA67E7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Hazardous substances in electronics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30" w:history="1">
              <w:r w:rsidR="00466295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Electron</w:t>
              </w:r>
              <w:r w:rsidR="0050642E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i</w:t>
              </w:r>
              <w:r w:rsidR="00466295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c Waste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Dir 2012/19/EC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WEEE II - electr(on)ic waste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31" w:history="1">
              <w:r w:rsidR="00E433E6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2012/19/EC</w:t>
              </w:r>
            </w:hyperlink>
          </w:p>
        </w:tc>
        <w:tc>
          <w:tcPr>
            <w:tcW w:w="1296" w:type="pct"/>
          </w:tcPr>
          <w:p w:rsidR="00B72ABB" w:rsidRPr="00263A2B" w:rsidRDefault="00E03A2C" w:rsidP="00E03A2C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color w:val="19161B"/>
                <w:sz w:val="20"/>
                <w:szCs w:val="22"/>
                <w:lang w:val="en-US"/>
              </w:rPr>
              <w:t xml:space="preserve">Waste from electrical and electronic equipment. 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.</w:t>
            </w:r>
          </w:p>
          <w:p w:rsidR="00E03A2C" w:rsidRPr="00263A2B" w:rsidRDefault="00E03A2C" w:rsidP="00E03A2C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From 13 August 2012 to 14 August 2018 applicable to medical devices (with the exception of all implanted and infected products). Scope: article 2.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32" w:history="1">
              <w:r w:rsidR="006336EA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Commission-Waste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33" w:history="1">
              <w:r w:rsidR="006336EA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Electro</w:t>
              </w:r>
              <w:r w:rsidR="00694405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ni</w:t>
              </w:r>
              <w:r w:rsidR="006336EA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c Waste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 10/2011</w:t>
            </w:r>
            <w:r w:rsidR="000F07A2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/EU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EU Food packaging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Style w:val="Hyperlink"/>
                <w:rFonts w:ascii="Arial" w:hAnsi="Arial"/>
              </w:rPr>
            </w:pPr>
            <w:hyperlink r:id="rId34" w:history="1">
              <w:r w:rsidR="00E433E6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10/2011</w:t>
              </w:r>
            </w:hyperlink>
          </w:p>
          <w:p w:rsidR="003C075A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35" w:history="1">
              <w:r w:rsidR="003C075A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1183/2012</w:t>
              </w:r>
            </w:hyperlink>
          </w:p>
        </w:tc>
        <w:tc>
          <w:tcPr>
            <w:tcW w:w="1296" w:type="pct"/>
          </w:tcPr>
          <w:p w:rsidR="00B72ABB" w:rsidRPr="00263A2B" w:rsidRDefault="00890BCD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See also</w:t>
            </w:r>
            <w:r w:rsidR="00D53D4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  <w:r w:rsidR="00510402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EMA packaging guideline, replaces</w:t>
            </w:r>
            <w:r w:rsidR="00D53D4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Dir 2002/72/EC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36" w:history="1">
              <w:r w:rsidR="005B6CD1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European </w:t>
              </w:r>
              <w:r w:rsidR="009F0DAC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Commission</w:t>
              </w:r>
              <w:r w:rsidR="005B6CD1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-Food Packaging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37" w:history="1">
              <w:r w:rsidR="00F4196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Plastic Materials/Articles in contact with Food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 2023/2006</w:t>
            </w:r>
            <w:r w:rsidR="000F07A2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EU</w:t>
            </w:r>
            <w:r w:rsidR="00EC0FD2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GMPs</w:t>
            </w:r>
            <w:r w:rsidR="00EC0FD2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for </w:t>
            </w:r>
            <w:r w:rsidR="00EC0FD2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lastRenderedPageBreak/>
              <w:t>materials and articles intended to come into contact with food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38" w:history="1">
              <w:r w:rsidR="00E433E6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2023/2006</w:t>
              </w:r>
            </w:hyperlink>
          </w:p>
        </w:tc>
        <w:tc>
          <w:tcPr>
            <w:tcW w:w="1296" w:type="pct"/>
          </w:tcPr>
          <w:p w:rsidR="00B72ABB" w:rsidRPr="00263A2B" w:rsidRDefault="00B96380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See also</w:t>
            </w:r>
            <w:r w:rsidR="00D53D4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EMA packaging guideline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Style w:val="Hyperlink"/>
                <w:rFonts w:ascii="Arial" w:hAnsi="Arial"/>
              </w:rPr>
            </w:pPr>
            <w:hyperlink r:id="rId39" w:history="1">
              <w:r w:rsidR="00752A6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European </w:t>
              </w:r>
              <w:r w:rsidR="009F0DAC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lastRenderedPageBreak/>
                <w:t>Commission</w:t>
              </w:r>
              <w:r w:rsidR="00752A6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-Food Packaging</w:t>
              </w:r>
            </w:hyperlink>
          </w:p>
          <w:p w:rsidR="00BA67E7" w:rsidRPr="00263A2B" w:rsidRDefault="00BA67E7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40" w:history="1">
              <w:r w:rsidR="00F4196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Food Packaging </w:t>
              </w:r>
              <w:r w:rsidR="00F4196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lastRenderedPageBreak/>
                <w:t>GMP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lastRenderedPageBreak/>
              <w:t>Reg 1935/2004</w:t>
            </w:r>
            <w:r w:rsidR="000F07A2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EU Food packaging materials, objects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41" w:history="1">
              <w:r w:rsidR="002D686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1935/2004</w:t>
              </w:r>
            </w:hyperlink>
          </w:p>
        </w:tc>
        <w:tc>
          <w:tcPr>
            <w:tcW w:w="1296" w:type="pct"/>
          </w:tcPr>
          <w:p w:rsidR="00752A6F" w:rsidRPr="00263A2B" w:rsidRDefault="00BA67E7" w:rsidP="00752A6F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M</w:t>
            </w:r>
            <w:r w:rsidR="00752A6F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aterials and articles, including</w:t>
            </w:r>
          </w:p>
          <w:p w:rsidR="00B72ABB" w:rsidRPr="00263A2B" w:rsidRDefault="00752A6F" w:rsidP="00752A6F">
            <w:pPr>
              <w:spacing w:after="200"/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active and intelligent food contact materials and articles.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42" w:history="1">
              <w:r w:rsidR="00F4196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European </w:t>
              </w:r>
              <w:r w:rsidR="009F0DAC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Commission</w:t>
              </w:r>
              <w:r w:rsidR="00F4196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-Food Packaging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43" w:history="1">
              <w:r w:rsidR="00F4196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Food Packaging, Materials and Objects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Dir 94/62/EC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EU Packaging &amp; Packaging Waste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44" w:history="1">
              <w:r w:rsidR="00CA626D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Directive </w:t>
              </w:r>
              <w:r w:rsidR="00D772B8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94/62</w:t>
              </w:r>
            </w:hyperlink>
          </w:p>
        </w:tc>
        <w:tc>
          <w:tcPr>
            <w:tcW w:w="1296" w:type="pct"/>
          </w:tcPr>
          <w:p w:rsidR="00B72ABB" w:rsidRPr="00263A2B" w:rsidRDefault="005E4015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Management of packaging and packaging waste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45" w:history="1">
              <w:r w:rsidR="00CA626D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Commission-Packaging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46" w:history="1">
              <w:r w:rsidR="005B6CD1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Packaging and Packaging Waste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Dir 2010/32/EC</w:t>
            </w:r>
          </w:p>
        </w:tc>
        <w:tc>
          <w:tcPr>
            <w:tcW w:w="724" w:type="pct"/>
          </w:tcPr>
          <w:p w:rsidR="00B72ABB" w:rsidRPr="00263A2B" w:rsidRDefault="007451FB" w:rsidP="007451FB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bCs/>
                <w:color w:val="19161B"/>
                <w:sz w:val="20"/>
                <w:szCs w:val="22"/>
                <w:lang w:val="en-US"/>
              </w:rPr>
              <w:t>Prevention from sharp injuries in the hospital and healthcare sector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47" w:history="1">
              <w:r w:rsidR="00D772B8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2010/32</w:t>
              </w:r>
            </w:hyperlink>
          </w:p>
        </w:tc>
        <w:tc>
          <w:tcPr>
            <w:tcW w:w="1296" w:type="pct"/>
          </w:tcPr>
          <w:p w:rsidR="00B72ABB" w:rsidRPr="00263A2B" w:rsidRDefault="00BC6DAB" w:rsidP="00BC6DAB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Annex: Clause 6 and 8 specifically mention medical devices.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48" w:history="1">
              <w:r w:rsidR="007451FB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Agency for Safety and Health at work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49" w:history="1">
              <w:r w:rsidR="007451FB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Prevention from sharp injuries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C046AD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National telecommunications rules</w:t>
            </w:r>
          </w:p>
        </w:tc>
        <w:tc>
          <w:tcPr>
            <w:tcW w:w="724" w:type="pct"/>
          </w:tcPr>
          <w:p w:rsidR="00B72ABB" w:rsidRPr="00263A2B" w:rsidRDefault="00C046AD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Allocation of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broadcast frequencies for medical devices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50" w:anchor="Hoofdstuk10" w:history="1">
              <w:r w:rsidR="000A38F3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Telecommunicatiewet</w:t>
              </w:r>
            </w:hyperlink>
          </w:p>
          <w:p w:rsidR="000A38F3" w:rsidRPr="00263A2B" w:rsidRDefault="000A38F3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  <w:tc>
          <w:tcPr>
            <w:tcW w:w="1296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  <w:tc>
          <w:tcPr>
            <w:tcW w:w="698" w:type="pct"/>
          </w:tcPr>
          <w:p w:rsidR="009C0DD2" w:rsidRPr="00263A2B" w:rsidRDefault="00033E4F" w:rsidP="009C0DD2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51" w:history="1">
              <w:r w:rsidR="009C0DD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Authority for Consumers and Markets</w:t>
              </w:r>
            </w:hyperlink>
            <w:r w:rsidR="00394929" w:rsidRPr="00263A2B">
              <w:rPr>
                <w:rStyle w:val="Hyperlink"/>
                <w:rFonts w:ascii="Arial" w:hAnsi="Arial" w:cs="Times New Roman"/>
                <w:sz w:val="20"/>
                <w:szCs w:val="22"/>
                <w:lang w:val="en-US"/>
              </w:rPr>
              <w:t xml:space="preserve"> (NL)</w:t>
            </w:r>
          </w:p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  <w:tc>
          <w:tcPr>
            <w:tcW w:w="726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</w:tr>
      <w:tr w:rsidR="00A47443" w:rsidRPr="00263A2B">
        <w:tc>
          <w:tcPr>
            <w:tcW w:w="759" w:type="pct"/>
          </w:tcPr>
          <w:p w:rsidR="00B72ABB" w:rsidRPr="00263A2B" w:rsidRDefault="00D772B8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Dir 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199</w:t>
            </w:r>
            <w:r w:rsidR="000F60A7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9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/5/EC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</w:t>
            </w:r>
            <w:r w:rsidR="0070365E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&amp;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TTE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52" w:history="1">
              <w:r w:rsidR="00D772B8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199</w:t>
              </w:r>
              <w:r w:rsidR="00DE036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9</w:t>
              </w:r>
              <w:r w:rsidR="00D772B8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/5</w:t>
              </w:r>
            </w:hyperlink>
          </w:p>
        </w:tc>
        <w:tc>
          <w:tcPr>
            <w:tcW w:w="1296" w:type="pct"/>
          </w:tcPr>
          <w:p w:rsidR="00B72ABB" w:rsidRPr="00263A2B" w:rsidRDefault="00DE0362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</w:t>
            </w:r>
            <w:r w:rsidR="00D53D4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adio and telecommunications and terminal equipment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53" w:history="1">
              <w:r w:rsidR="00DE036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European </w:t>
              </w:r>
              <w:r w:rsidR="00BA67E7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Commission</w:t>
              </w:r>
              <w:r w:rsidR="00DE036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 Enterprise and Industry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54" w:history="1">
              <w:r w:rsidR="000F60A7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Radio and telecommunications terminal equipment</w:t>
              </w:r>
            </w:hyperlink>
          </w:p>
        </w:tc>
      </w:tr>
      <w:tr w:rsidR="00A47443" w:rsidRPr="00263A2B">
        <w:tc>
          <w:tcPr>
            <w:tcW w:w="759" w:type="pct"/>
          </w:tcPr>
          <w:p w:rsidR="007A0A5F" w:rsidRPr="00263A2B" w:rsidRDefault="00D772B8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Dir 2009/125/EC and </w:t>
            </w:r>
          </w:p>
          <w:p w:rsidR="00B72ABB" w:rsidRPr="00263A2B" w:rsidRDefault="00D772B8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Dir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2010/30/EU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EuP</w:t>
            </w:r>
          </w:p>
        </w:tc>
        <w:tc>
          <w:tcPr>
            <w:tcW w:w="797" w:type="pct"/>
          </w:tcPr>
          <w:p w:rsidR="007A0A5F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55" w:history="1">
              <w:r w:rsidR="007A0A5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2009/125</w:t>
              </w:r>
            </w:hyperlink>
            <w:r w:rsidR="007A0A5F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and</w:t>
            </w:r>
          </w:p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56" w:history="1">
              <w:r w:rsidR="007A0A5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2010/30</w:t>
              </w:r>
            </w:hyperlink>
          </w:p>
        </w:tc>
        <w:tc>
          <w:tcPr>
            <w:tcW w:w="1296" w:type="pct"/>
          </w:tcPr>
          <w:p w:rsidR="004908DB" w:rsidRPr="00263A2B" w:rsidRDefault="005174E9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Energy using Products</w:t>
            </w:r>
            <w:r w:rsidR="00ED62E2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. i.a. </w:t>
            </w:r>
          </w:p>
          <w:p w:rsidR="00B72ABB" w:rsidRPr="00263A2B" w:rsidRDefault="000A22A9" w:rsidP="004908DB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</w:t>
            </w:r>
            <w:r w:rsidR="004908D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co</w:t>
            </w:r>
            <w:r w:rsidR="00ED62E2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design requirements</w:t>
            </w:r>
            <w:r w:rsidR="004908D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, </w:t>
            </w:r>
            <w:r w:rsidR="004908DB" w:rsidRPr="00263A2B">
              <w:rPr>
                <w:rFonts w:ascii="Arial" w:hAnsi="Arial" w:cs="Times New Roman"/>
                <w:bCs/>
                <w:sz w:val="20"/>
                <w:szCs w:val="22"/>
                <w:lang w:val="en-US"/>
              </w:rPr>
              <w:t>labelling and standard product information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57" w:history="1">
              <w:r w:rsidR="004E345D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 Enterprise and Industry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58" w:history="1">
              <w:r w:rsidR="004A5C40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Ecodesign</w:t>
              </w:r>
            </w:hyperlink>
          </w:p>
          <w:p w:rsidR="004A5C40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59" w:history="1">
              <w:r w:rsidR="004A5C40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Information and labelling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D772B8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Dir 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2001/83/EC</w:t>
            </w:r>
          </w:p>
        </w:tc>
        <w:tc>
          <w:tcPr>
            <w:tcW w:w="724" w:type="pct"/>
          </w:tcPr>
          <w:p w:rsidR="00B72ABB" w:rsidRPr="00263A2B" w:rsidRDefault="00C046AD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Medicinal Products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60" w:history="1">
              <w:r w:rsidR="007A0A5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2001/83</w:t>
              </w:r>
            </w:hyperlink>
          </w:p>
        </w:tc>
        <w:tc>
          <w:tcPr>
            <w:tcW w:w="1296" w:type="pct"/>
          </w:tcPr>
          <w:p w:rsidR="00B72ABB" w:rsidRPr="00263A2B" w:rsidRDefault="008C36F7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Borderline between medicinal products and medical devices, combined products</w:t>
            </w:r>
            <w:r w:rsidR="00B9310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. See article 1 (4a) and article 3.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61" w:history="1">
              <w:r w:rsidR="00FB631E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Commission-Medicinal Products for Human Use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62" w:history="1">
              <w:r w:rsidR="009952AE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Medicinal Products for Human Use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D772B8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</w:t>
            </w:r>
            <w:r w:rsidR="00C046A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1394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/2007/EC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</w:t>
            </w:r>
            <w:r w:rsidR="00C046A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dvanced 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T</w:t>
            </w:r>
            <w:r w:rsidR="00C046A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herapy 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M</w:t>
            </w:r>
            <w:r w:rsidR="00C046A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edicinal 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P</w:t>
            </w:r>
            <w:r w:rsidR="00C046A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roducts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63" w:history="1">
              <w:r w:rsidR="00C046AD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1394/2007</w:t>
              </w:r>
            </w:hyperlink>
          </w:p>
        </w:tc>
        <w:tc>
          <w:tcPr>
            <w:tcW w:w="1296" w:type="pct"/>
          </w:tcPr>
          <w:p w:rsidR="00B72ABB" w:rsidRPr="00263A2B" w:rsidRDefault="002166D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Contains regime for combined ATMP-device products</w:t>
            </w:r>
            <w:r w:rsidR="000D6798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. See </w:t>
            </w:r>
            <w:r w:rsidR="0044108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also recitals </w:t>
            </w:r>
            <w:r w:rsidR="00ED7E76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4, 6, </w:t>
            </w:r>
            <w:r w:rsidR="0044108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14 and 18 of the R</w:t>
            </w:r>
            <w:r w:rsidR="000D6798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egulation. 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64" w:history="1">
              <w:r w:rsidR="00C046AD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EMA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65" w:history="1">
              <w:r w:rsidR="000D6798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Advanced Therapy Medicinal Products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D772B8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Dir 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2004/23/EC</w:t>
            </w:r>
          </w:p>
        </w:tc>
        <w:tc>
          <w:tcPr>
            <w:tcW w:w="724" w:type="pct"/>
          </w:tcPr>
          <w:p w:rsidR="0044108D" w:rsidRPr="00263A2B" w:rsidRDefault="0044108D" w:rsidP="0044108D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Setting standards of quality and safety for the donation, procurement, testing, processing,</w:t>
            </w:r>
          </w:p>
          <w:p w:rsidR="00B72ABB" w:rsidRPr="00263A2B" w:rsidRDefault="0044108D" w:rsidP="0044108D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preservation, 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lastRenderedPageBreak/>
              <w:t>storage and distribution of human tissues and cells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66" w:history="1">
              <w:r w:rsidR="004453AE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2004/23</w:t>
              </w:r>
            </w:hyperlink>
          </w:p>
        </w:tc>
        <w:tc>
          <w:tcPr>
            <w:tcW w:w="1296" w:type="pct"/>
          </w:tcPr>
          <w:p w:rsidR="00B72ABB" w:rsidRPr="00263A2B" w:rsidRDefault="002166D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Contains requirements for transport and donations of cells and tissue (devices processing cells/tissue)</w:t>
            </w:r>
            <w:r w:rsidR="0044108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See also recital 6 of the Directive.</w:t>
            </w:r>
          </w:p>
        </w:tc>
        <w:tc>
          <w:tcPr>
            <w:tcW w:w="698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67" w:history="1">
              <w:r w:rsidR="0044108D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Tissues and cells directive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D772B8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lastRenderedPageBreak/>
              <w:t xml:space="preserve">Reg 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722/2012/EU</w:t>
            </w:r>
          </w:p>
        </w:tc>
        <w:tc>
          <w:tcPr>
            <w:tcW w:w="724" w:type="pct"/>
          </w:tcPr>
          <w:p w:rsidR="00B72ABB" w:rsidRPr="00263A2B" w:rsidRDefault="00CC2E83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Active implantable medical devices and medical devices manufactured utilizing tissues of animal origin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68" w:history="1">
              <w:r w:rsidR="004453AE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722/2012</w:t>
              </w:r>
            </w:hyperlink>
          </w:p>
        </w:tc>
        <w:tc>
          <w:tcPr>
            <w:tcW w:w="1296" w:type="pct"/>
          </w:tcPr>
          <w:p w:rsidR="00B72ABB" w:rsidRPr="00263A2B" w:rsidRDefault="001B316B" w:rsidP="001B316B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Requirements with respect to active implantable medical devices and medical devices manufactured </w:t>
            </w:r>
            <w:r w:rsidR="009F0DAC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utilizing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tissues of animal origin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69" w:history="1">
              <w:r w:rsidR="00623709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 Health and Consumers</w:t>
              </w:r>
            </w:hyperlink>
          </w:p>
        </w:tc>
        <w:tc>
          <w:tcPr>
            <w:tcW w:w="726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</w:tr>
      <w:tr w:rsidR="00A47443" w:rsidRPr="00263A2B">
        <w:tc>
          <w:tcPr>
            <w:tcW w:w="759" w:type="pct"/>
          </w:tcPr>
          <w:p w:rsidR="00B72ABB" w:rsidRPr="00263A2B" w:rsidRDefault="00D772B8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142/2011</w:t>
            </w:r>
            <w:r w:rsidR="004453AE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/EU</w:t>
            </w:r>
          </w:p>
        </w:tc>
        <w:tc>
          <w:tcPr>
            <w:tcW w:w="724" w:type="pct"/>
          </w:tcPr>
          <w:p w:rsidR="00B72ABB" w:rsidRPr="00263A2B" w:rsidRDefault="000714CA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Health rules for animal by-products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70" w:history="1">
              <w:r w:rsidR="004453AE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142/2011</w:t>
              </w:r>
            </w:hyperlink>
          </w:p>
        </w:tc>
        <w:tc>
          <w:tcPr>
            <w:tcW w:w="1296" w:type="pct"/>
          </w:tcPr>
          <w:p w:rsidR="00B72ABB" w:rsidRPr="00263A2B" w:rsidRDefault="000714CA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Health rules as regards animal by-products and derived products not intended for human consumption</w:t>
            </w:r>
            <w:r w:rsidR="00B93D4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. For medical devices see recital 30</w:t>
            </w:r>
            <w:r w:rsidR="00E02B08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and article 26.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71" w:anchor="rules" w:history="1">
              <w:r w:rsidR="0088215E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 Health and Consumers</w:t>
              </w:r>
            </w:hyperlink>
          </w:p>
        </w:tc>
        <w:tc>
          <w:tcPr>
            <w:tcW w:w="726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</w:tr>
      <w:tr w:rsidR="00A47443" w:rsidRPr="00263A2B">
        <w:tc>
          <w:tcPr>
            <w:tcW w:w="759" w:type="pct"/>
          </w:tcPr>
          <w:p w:rsidR="00B72ABB" w:rsidRPr="00263A2B" w:rsidRDefault="004453AE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Dir 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2007/46/EC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Ambulances</w:t>
            </w:r>
            <w:r w:rsidR="002C2B0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– EC type-approval system for motor vehicles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72" w:history="1">
              <w:r w:rsidR="00C832CB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2007/46</w:t>
              </w:r>
            </w:hyperlink>
          </w:p>
        </w:tc>
        <w:tc>
          <w:tcPr>
            <w:tcW w:w="1296" w:type="pct"/>
          </w:tcPr>
          <w:p w:rsidR="00B72ABB" w:rsidRPr="00263A2B" w:rsidRDefault="00BF5FD2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List of regulatory acts setting the requirements for the purpose of EC type-approval of special purpose</w:t>
            </w:r>
            <w:r w:rsidR="000D0A17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vehicles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(Annex XI, appendix I)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73" w:history="1">
              <w:r w:rsidR="00B93D44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 Enterprise and Industry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74" w:history="1">
              <w:r w:rsidR="002C2B00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Approval system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4453AE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Dir </w:t>
            </w:r>
            <w:r w:rsidR="00DA204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96/44/E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C</w:t>
            </w:r>
          </w:p>
        </w:tc>
        <w:tc>
          <w:tcPr>
            <w:tcW w:w="724" w:type="pct"/>
          </w:tcPr>
          <w:p w:rsidR="00B72ABB" w:rsidRPr="00263A2B" w:rsidRDefault="00146120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Motor vehicles – adapting to technical p</w:t>
            </w:r>
            <w:r w:rsidR="007A2C83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ogress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75" w:history="1">
              <w:r w:rsidR="00DA204D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96/44</w:t>
              </w:r>
            </w:hyperlink>
          </w:p>
        </w:tc>
        <w:tc>
          <w:tcPr>
            <w:tcW w:w="1296" w:type="pct"/>
          </w:tcPr>
          <w:p w:rsidR="00B72ABB" w:rsidRPr="00263A2B" w:rsidRDefault="000D0A17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Measures </w:t>
            </w:r>
            <w:r w:rsidR="00945DB3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to b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 taken against air pollution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76" w:history="1">
              <w:r w:rsidR="00B93D44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 Enterprise and Industry</w:t>
              </w:r>
            </w:hyperlink>
          </w:p>
        </w:tc>
        <w:tc>
          <w:tcPr>
            <w:tcW w:w="726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</w:tr>
      <w:tr w:rsidR="00A47443" w:rsidRPr="00263A2B">
        <w:tc>
          <w:tcPr>
            <w:tcW w:w="759" w:type="pct"/>
          </w:tcPr>
          <w:p w:rsidR="00B72ABB" w:rsidRPr="00263A2B" w:rsidRDefault="004453AE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Dir 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98/8/EC</w:t>
            </w:r>
          </w:p>
        </w:tc>
        <w:tc>
          <w:tcPr>
            <w:tcW w:w="724" w:type="pct"/>
          </w:tcPr>
          <w:p w:rsidR="00B72ABB" w:rsidRPr="00263A2B" w:rsidRDefault="00C633FD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Placing on the market of biocidal products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Style w:val="Hyperlink"/>
                <w:rFonts w:ascii="Arial" w:hAnsi="Arial"/>
              </w:rPr>
            </w:pPr>
            <w:hyperlink r:id="rId77" w:history="1">
              <w:r w:rsidR="00C832CB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98/8</w:t>
              </w:r>
            </w:hyperlink>
          </w:p>
          <w:p w:rsidR="008B4650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78" w:history="1">
              <w:r w:rsidR="008B4650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528/2012</w:t>
              </w:r>
            </w:hyperlink>
          </w:p>
        </w:tc>
        <w:tc>
          <w:tcPr>
            <w:tcW w:w="1296" w:type="pct"/>
          </w:tcPr>
          <w:p w:rsidR="00E94561" w:rsidRPr="00263A2B" w:rsidRDefault="00E94561" w:rsidP="008B4650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Directive 98/8</w:t>
            </w:r>
            <w:r w:rsidR="00E34CF6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: 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Article 1 (g), (h)</w:t>
            </w:r>
            <w:r w:rsidR="00E34CF6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exclude medical devices.</w:t>
            </w:r>
          </w:p>
          <w:p w:rsidR="00E94561" w:rsidRPr="00263A2B" w:rsidRDefault="00E94561" w:rsidP="008B4650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  <w:p w:rsidR="00B72ABB" w:rsidRPr="00263A2B" w:rsidRDefault="00C633FD" w:rsidP="008B4650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Regulation 528/2012/EC concerning the </w:t>
            </w:r>
            <w:r w:rsidRPr="00263A2B">
              <w:rPr>
                <w:rFonts w:ascii="Arial" w:eastAsia="Times New Roman" w:hAnsi="Arial" w:cs="Times New Roman"/>
                <w:sz w:val="20"/>
                <w:szCs w:val="22"/>
                <w:lang w:val="en-US"/>
              </w:rPr>
              <w:t>making available on the market and use of biocidal products enters into force Sept 1, 2013</w:t>
            </w:r>
            <w:r w:rsidR="008B4650" w:rsidRPr="00263A2B">
              <w:rPr>
                <w:rFonts w:ascii="Arial" w:eastAsia="Times New Roman" w:hAnsi="Arial" w:cs="Times New Roman"/>
                <w:sz w:val="20"/>
                <w:szCs w:val="22"/>
                <w:lang w:val="en-US"/>
              </w:rPr>
              <w:t xml:space="preserve">. 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79" w:history="1">
              <w:r w:rsidR="00CC67E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Commission-Biocides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80" w:history="1">
              <w:r w:rsidR="00623709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528/2012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C832C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Dir 95/46/E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C</w:t>
            </w:r>
          </w:p>
        </w:tc>
        <w:tc>
          <w:tcPr>
            <w:tcW w:w="724" w:type="pct"/>
          </w:tcPr>
          <w:p w:rsidR="00B72ABB" w:rsidRPr="00263A2B" w:rsidRDefault="00B72ABB" w:rsidP="0050642E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Privacy</w:t>
            </w:r>
            <w:r w:rsidR="0050642E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/ data protection</w:t>
            </w:r>
          </w:p>
          <w:p w:rsidR="00112006" w:rsidRPr="00263A2B" w:rsidRDefault="00112006" w:rsidP="0050642E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Clinical data and other personal data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81" w:history="1">
              <w:r w:rsidR="00C832CB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95/46</w:t>
              </w:r>
            </w:hyperlink>
          </w:p>
        </w:tc>
        <w:tc>
          <w:tcPr>
            <w:tcW w:w="1296" w:type="pct"/>
          </w:tcPr>
          <w:p w:rsidR="00B72ABB" w:rsidRPr="00263A2B" w:rsidRDefault="00033E4F" w:rsidP="00B96380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82" w:history="1">
              <w:r w:rsidR="00B96380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New proposal released Jan 25, 2012</w:t>
              </w:r>
            </w:hyperlink>
            <w:r w:rsidR="00B9638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83" w:history="1">
              <w:r w:rsidR="00112006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 Justice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84" w:history="1">
              <w:r w:rsidR="00112006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Protection of personal data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 207/2012/EU</w:t>
            </w:r>
          </w:p>
        </w:tc>
        <w:tc>
          <w:tcPr>
            <w:tcW w:w="724" w:type="pct"/>
          </w:tcPr>
          <w:p w:rsidR="00B72ABB" w:rsidRPr="00263A2B" w:rsidRDefault="007657B2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Requirements e</w:t>
            </w:r>
            <w:r w:rsidR="00E34CF6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lectronic instructions for use of medical devices</w:t>
            </w:r>
            <w:r w:rsidR="00E34CF6" w:rsidRPr="00263A2B" w:rsidDel="00E34CF6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85" w:history="1">
              <w:r w:rsidR="00C832CB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207/2012</w:t>
              </w:r>
            </w:hyperlink>
          </w:p>
        </w:tc>
        <w:tc>
          <w:tcPr>
            <w:tcW w:w="1296" w:type="pct"/>
          </w:tcPr>
          <w:p w:rsidR="00B72ABB" w:rsidRPr="00263A2B" w:rsidRDefault="00B96380" w:rsidP="007657B2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In force since March 1, 2013</w:t>
            </w:r>
            <w:r w:rsidR="007657B2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. This Regulation establishes the conditions under which the instructions for use of medical devices referred to in point 15 of Annex 1 to Directive 90/385/EEC </w:t>
            </w:r>
            <w:r w:rsidR="007657B2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lastRenderedPageBreak/>
              <w:t>and in point 13 of Annex I to Directive 93/42/EEC may be provided in electronic form instead of in paper form.</w:t>
            </w:r>
          </w:p>
        </w:tc>
        <w:tc>
          <w:tcPr>
            <w:tcW w:w="698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  <w:tc>
          <w:tcPr>
            <w:tcW w:w="726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</w:tr>
      <w:tr w:rsidR="00A47443" w:rsidRPr="00263A2B">
        <w:tc>
          <w:tcPr>
            <w:tcW w:w="759" w:type="pct"/>
          </w:tcPr>
          <w:p w:rsidR="00640BFD" w:rsidRPr="00263A2B" w:rsidRDefault="00640BFD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lastRenderedPageBreak/>
              <w:t>Dir 85/374/EC</w:t>
            </w:r>
          </w:p>
        </w:tc>
        <w:tc>
          <w:tcPr>
            <w:tcW w:w="724" w:type="pct"/>
          </w:tcPr>
          <w:p w:rsidR="00640BFD" w:rsidRPr="00263A2B" w:rsidRDefault="00E257A6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Liability for defective products</w:t>
            </w:r>
          </w:p>
        </w:tc>
        <w:tc>
          <w:tcPr>
            <w:tcW w:w="797" w:type="pct"/>
          </w:tcPr>
          <w:p w:rsidR="00640BFD" w:rsidRPr="00263A2B" w:rsidRDefault="00033E4F" w:rsidP="007E4197">
            <w:pPr>
              <w:spacing w:after="200"/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86" w:history="1">
              <w:r w:rsidR="003D741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85/374</w:t>
              </w:r>
            </w:hyperlink>
          </w:p>
        </w:tc>
        <w:tc>
          <w:tcPr>
            <w:tcW w:w="1296" w:type="pct"/>
          </w:tcPr>
          <w:p w:rsidR="00640BFD" w:rsidRPr="00263A2B" w:rsidRDefault="007A2C83" w:rsidP="00B96380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No/fault liability</w:t>
            </w:r>
          </w:p>
        </w:tc>
        <w:tc>
          <w:tcPr>
            <w:tcW w:w="698" w:type="pct"/>
          </w:tcPr>
          <w:p w:rsidR="00640BFD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87" w:history="1">
              <w:r w:rsidR="00884B05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 Health and Consumers</w:t>
              </w:r>
            </w:hyperlink>
          </w:p>
        </w:tc>
        <w:tc>
          <w:tcPr>
            <w:tcW w:w="726" w:type="pct"/>
          </w:tcPr>
          <w:p w:rsidR="00640BFD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88" w:history="1">
              <w:r w:rsidR="007657B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Liability defective products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Dir 2001/95/EC</w:t>
            </w:r>
          </w:p>
        </w:tc>
        <w:tc>
          <w:tcPr>
            <w:tcW w:w="724" w:type="pct"/>
          </w:tcPr>
          <w:p w:rsidR="00B72ABB" w:rsidRPr="00263A2B" w:rsidRDefault="00884B05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General </w:t>
            </w:r>
            <w:r w:rsidR="00174A62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P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roduct safety and liability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89" w:history="1">
              <w:r w:rsidR="00C832CB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2001/95</w:t>
              </w:r>
            </w:hyperlink>
          </w:p>
        </w:tc>
        <w:tc>
          <w:tcPr>
            <w:tcW w:w="1296" w:type="pct"/>
          </w:tcPr>
          <w:p w:rsidR="00B72ABB" w:rsidRPr="00263A2B" w:rsidRDefault="007A2C83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Product safety and marke</w:t>
            </w:r>
            <w:r w:rsidR="00884B05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t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surveillance rules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90" w:history="1">
              <w:r w:rsidR="007E75BA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 Health and Consumers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91" w:history="1">
              <w:r w:rsidR="00884B05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General rules product safety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C832C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Dir 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2006/66/EC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Battery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92" w:history="1">
              <w:r w:rsidR="007E73D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2006/66</w:t>
              </w:r>
            </w:hyperlink>
          </w:p>
        </w:tc>
        <w:tc>
          <w:tcPr>
            <w:tcW w:w="1296" w:type="pct"/>
          </w:tcPr>
          <w:p w:rsidR="0049488A" w:rsidRPr="00263A2B" w:rsidRDefault="007A2C83" w:rsidP="0049488A">
            <w:pPr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Requirements for design/disposal of batteries</w:t>
            </w:r>
            <w:r w:rsidR="0049488A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. Prohibition of portable batteries that contain more than 0,002 % of</w:t>
            </w:r>
          </w:p>
          <w:p w:rsidR="00B72ABB" w:rsidRPr="00263A2B" w:rsidRDefault="0049488A" w:rsidP="0049488A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cadmium by weight Medical equipment is exempted from the scope in article 4. 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93" w:history="1">
              <w:r w:rsidR="00E13109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</w:t>
              </w:r>
              <w:r w:rsidR="00A91F63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i</w:t>
              </w:r>
              <w:r w:rsidR="00E13109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on Environment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94" w:history="1">
              <w:r w:rsidR="00D53A9E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Disposal of spent batteries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Dir 1999/93/EC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Electronic signatures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95" w:history="1">
              <w:r w:rsidR="007E73D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1999/93</w:t>
              </w:r>
            </w:hyperlink>
          </w:p>
        </w:tc>
        <w:tc>
          <w:tcPr>
            <w:tcW w:w="1296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  <w:tc>
          <w:tcPr>
            <w:tcW w:w="698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  <w:tc>
          <w:tcPr>
            <w:tcW w:w="726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</w:tr>
      <w:tr w:rsidR="00A47443" w:rsidRPr="00263A2B">
        <w:tc>
          <w:tcPr>
            <w:tcW w:w="759" w:type="pct"/>
          </w:tcPr>
          <w:p w:rsidR="00B72ABB" w:rsidRPr="00263A2B" w:rsidRDefault="007E73D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Dir 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2004/108/EC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</w:t>
            </w:r>
            <w:r w:rsidR="006E5D2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lectromagnetic compatibility (EMC)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96" w:history="1">
              <w:r w:rsidR="007E73D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2004/108</w:t>
              </w:r>
            </w:hyperlink>
          </w:p>
        </w:tc>
        <w:tc>
          <w:tcPr>
            <w:tcW w:w="1296" w:type="pct"/>
          </w:tcPr>
          <w:p w:rsidR="00B72ABB" w:rsidRPr="00263A2B" w:rsidRDefault="007A2C83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Medical devices</w:t>
            </w:r>
            <w:r w:rsidR="00465CD6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. Equipment within the scope of Directive 1999/5/EC is exempted in article 1.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97" w:history="1">
              <w:r w:rsidR="00465CD6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 Enterprise and Industry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98" w:history="1">
              <w:r w:rsidR="006E5D20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EMC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7E73D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Dir 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89/686/EEC</w:t>
            </w:r>
          </w:p>
        </w:tc>
        <w:tc>
          <w:tcPr>
            <w:tcW w:w="724" w:type="pct"/>
          </w:tcPr>
          <w:p w:rsidR="00B72ABB" w:rsidRPr="00263A2B" w:rsidRDefault="00E257A6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P</w:t>
            </w:r>
            <w:r w:rsidR="009C748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ersonal protective equipment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99" w:history="1">
              <w:r w:rsidR="007E73D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89/686</w:t>
              </w:r>
            </w:hyperlink>
          </w:p>
        </w:tc>
        <w:tc>
          <w:tcPr>
            <w:tcW w:w="1296" w:type="pct"/>
          </w:tcPr>
          <w:p w:rsidR="00B72ABB" w:rsidRPr="00263A2B" w:rsidRDefault="0006359E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Rules concerning placing on the market of PPE. Excluded products in Annex I. </w:t>
            </w:r>
            <w:r w:rsidR="005D2237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See also the </w:t>
            </w:r>
            <w:hyperlink r:id="rId100" w:history="1">
              <w:r w:rsidR="005D2237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interpretative document</w:t>
              </w:r>
            </w:hyperlink>
            <w:r w:rsidR="00C5456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for ‘</w:t>
            </w:r>
            <w:r w:rsidR="00831AA3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dual</w:t>
            </w:r>
            <w:r w:rsidR="00C5456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purpose’ devices.</w:t>
            </w:r>
          </w:p>
        </w:tc>
        <w:tc>
          <w:tcPr>
            <w:tcW w:w="698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01" w:history="1">
              <w:r w:rsidR="005F2D66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Mechanical engineering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7E73D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Reg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1223/2009/EC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Cosmetics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02" w:history="1">
              <w:r w:rsidR="007E73D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Regulation 1223/2009</w:t>
              </w:r>
            </w:hyperlink>
          </w:p>
        </w:tc>
        <w:tc>
          <w:tcPr>
            <w:tcW w:w="1296" w:type="pct"/>
          </w:tcPr>
          <w:p w:rsidR="00B72ABB" w:rsidRPr="00263A2B" w:rsidRDefault="005C79E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Entry into force 11 July, 2013. Medical devices are exempted from the scope of this Directive. See recital 6.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03" w:history="1">
              <w:r w:rsidR="005C79EB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 Enterprise and Industry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04" w:history="1">
              <w:r w:rsidR="003C44E6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Cosmetic</w:t>
              </w:r>
              <w:r w:rsidR="005C79EB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 products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7E73D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Dir 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2006/42/EC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Machinery directive</w:t>
            </w:r>
            <w:r w:rsidR="0006359E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. Essential health and safety requirements.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05" w:history="1">
              <w:r w:rsidR="007E73D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2006/42</w:t>
              </w:r>
            </w:hyperlink>
          </w:p>
        </w:tc>
        <w:tc>
          <w:tcPr>
            <w:tcW w:w="1296" w:type="pct"/>
          </w:tcPr>
          <w:p w:rsidR="004826BC" w:rsidRPr="00263A2B" w:rsidRDefault="0006359E" w:rsidP="0006359E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Medical devices can qualify as ´machinery´. See also requirement 1.7.4.2. in Annex I concer</w:t>
            </w:r>
            <w:r w:rsidR="004826BC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ning effect on medical devices and the </w:t>
            </w:r>
            <w:hyperlink r:id="rId106" w:history="1">
              <w:r w:rsidR="004826BC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interpretative document</w:t>
              </w:r>
            </w:hyperlink>
            <w:r w:rsidR="008A26B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on medical devices that qualify as machinery.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07" w:history="1">
              <w:r w:rsidR="007657B2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 Enterprise and Industry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08" w:history="1">
              <w:r w:rsidR="003212A9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Mechanical engineering</w:t>
              </w:r>
            </w:hyperlink>
          </w:p>
          <w:p w:rsidR="00232B97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09" w:history="1">
              <w:r w:rsidR="00232B97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Guide</w:t>
              </w:r>
            </w:hyperlink>
            <w:r w:rsidR="00232B97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</w:p>
        </w:tc>
      </w:tr>
      <w:tr w:rsidR="00A47443" w:rsidRPr="00263A2B">
        <w:tc>
          <w:tcPr>
            <w:tcW w:w="759" w:type="pct"/>
          </w:tcPr>
          <w:p w:rsidR="00B72ABB" w:rsidRPr="00263A2B" w:rsidRDefault="007E73D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Dir 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97/23/EC</w:t>
            </w:r>
          </w:p>
        </w:tc>
        <w:tc>
          <w:tcPr>
            <w:tcW w:w="724" w:type="pct"/>
          </w:tcPr>
          <w:p w:rsidR="00B72ABB" w:rsidRPr="00263A2B" w:rsidRDefault="009C7480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Pressure 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Vessels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10" w:history="1">
              <w:r w:rsidR="00601E27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97/23</w:t>
              </w:r>
            </w:hyperlink>
          </w:p>
        </w:tc>
        <w:tc>
          <w:tcPr>
            <w:tcW w:w="1296" w:type="pct"/>
          </w:tcPr>
          <w:p w:rsidR="00B72ABB" w:rsidRPr="00263A2B" w:rsidRDefault="0050642E" w:rsidP="00207604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M</w:t>
            </w:r>
            <w:r w:rsidR="00B9638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edical device</w:t>
            </w:r>
            <w:r w:rsidR="00826F36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s with a pressure </w:t>
            </w:r>
            <w:r w:rsidR="00826F36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lastRenderedPageBreak/>
              <w:t>vessel up to</w:t>
            </w:r>
            <w:r w:rsidR="00B9638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200 bar and a volume of less than 1 liter or at a pressure above 0.5 bar and </w:t>
            </w:r>
            <w:r w:rsidR="00826F36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vessels</w:t>
            </w:r>
            <w:r w:rsidR="00B9638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with a volume greater than 1 liter</w:t>
            </w:r>
            <w:r w:rsidR="00B9638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br/>
              <w:t xml:space="preserve">a pressure / volume product P x V = to &lt;25 bar.l, do not </w:t>
            </w:r>
            <w:r w:rsidR="0020760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have to be reviewed by a Notified Body (NB) under this regulation, </w:t>
            </w:r>
            <w:r w:rsidR="00B9638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but</w:t>
            </w:r>
            <w:r w:rsidR="0020760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, in case of </w:t>
            </w:r>
            <w:r w:rsidR="00945D1C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medical </w:t>
            </w:r>
            <w:r w:rsidR="0020760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devices of Class IIa and higher,</w:t>
            </w:r>
            <w:r w:rsidR="00B9638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  <w:r w:rsidR="0020760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have to be reviewed </w:t>
            </w:r>
            <w:r w:rsidR="00B9638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by the NB under the 93/42</w:t>
            </w:r>
            <w:r w:rsidR="0020760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on</w:t>
            </w:r>
            <w:r w:rsidR="005D695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  <w:r w:rsidR="00B9638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safety, fu</w:t>
            </w:r>
            <w:r w:rsidR="005D695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nctionality, risk incidents and </w:t>
            </w:r>
            <w:r w:rsidR="00B9638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misuse</w:t>
            </w:r>
            <w:r w:rsidR="00207604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.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11" w:history="1">
              <w:r w:rsidR="005C79EB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European </w:t>
              </w:r>
              <w:r w:rsidR="005C79EB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lastRenderedPageBreak/>
                <w:t>Commission Enterprise and Industry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12" w:history="1">
              <w:r w:rsidR="00AA6FE5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Pressure equipment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C046AD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lastRenderedPageBreak/>
              <w:t>Commission Recommendation</w:t>
            </w:r>
            <w:r w:rsidR="00B72AB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2003/361/EC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Definitions SMEs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13" w:history="1">
              <w:r w:rsidR="00FE4610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Recommendation 6 May 2003</w:t>
              </w:r>
            </w:hyperlink>
          </w:p>
        </w:tc>
        <w:tc>
          <w:tcPr>
            <w:tcW w:w="1296" w:type="pct"/>
          </w:tcPr>
          <w:p w:rsidR="00B72ABB" w:rsidRPr="00263A2B" w:rsidRDefault="007A2C83" w:rsidP="00FE4610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Benefits for </w:t>
            </w:r>
            <w:r w:rsidR="005D695B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SME’s under ATMP and Regulation 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726/2004</w:t>
            </w:r>
            <w:r w:rsidR="00DD7E66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(medicinal </w:t>
            </w:r>
            <w:r w:rsidR="00FE4610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products)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14" w:history="1">
              <w:r w:rsidR="00FE4610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 Enterprise and Industry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15" w:history="1">
              <w:r w:rsidR="00FE4610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Definition SME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Dir 2001/18/EC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Safety for audio, video and ICT, food contact safety plastics, functional chemicals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16" w:history="1">
              <w:r w:rsidR="00601E27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2001/18</w:t>
              </w:r>
            </w:hyperlink>
          </w:p>
        </w:tc>
        <w:tc>
          <w:tcPr>
            <w:tcW w:w="1296" w:type="pct"/>
          </w:tcPr>
          <w:p w:rsidR="00B72ABB" w:rsidRPr="00263A2B" w:rsidRDefault="00284869" w:rsidP="00284869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Deliberate rele</w:t>
            </w:r>
            <w:r w:rsidR="009F0DAC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ase into the environment of GMO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s</w:t>
            </w:r>
          </w:p>
        </w:tc>
        <w:tc>
          <w:tcPr>
            <w:tcW w:w="698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17" w:history="1">
              <w:r w:rsidR="0050171F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Deliberate release GMOs</w:t>
              </w:r>
            </w:hyperlink>
          </w:p>
        </w:tc>
      </w:tr>
      <w:tr w:rsidR="00A47443" w:rsidRPr="00263A2B">
        <w:tc>
          <w:tcPr>
            <w:tcW w:w="759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Dir 2005/84/EC</w:t>
            </w:r>
          </w:p>
        </w:tc>
        <w:tc>
          <w:tcPr>
            <w:tcW w:w="724" w:type="pct"/>
          </w:tcPr>
          <w:p w:rsidR="00B72ABB" w:rsidRPr="00263A2B" w:rsidRDefault="00B72ABB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Toys and childcare articles – restriction of  </w:t>
            </w:r>
            <w:r w:rsidR="00284869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phthalates</w:t>
            </w:r>
          </w:p>
        </w:tc>
        <w:tc>
          <w:tcPr>
            <w:tcW w:w="797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18" w:history="1">
              <w:r w:rsidR="00601E27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 2005/84</w:t>
              </w:r>
            </w:hyperlink>
          </w:p>
        </w:tc>
        <w:tc>
          <w:tcPr>
            <w:tcW w:w="1296" w:type="pct"/>
          </w:tcPr>
          <w:p w:rsidR="00B72ABB" w:rsidRPr="00263A2B" w:rsidRDefault="003E0F4D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Medical devices combined with toys.</w:t>
            </w:r>
          </w:p>
        </w:tc>
        <w:tc>
          <w:tcPr>
            <w:tcW w:w="698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19" w:history="1">
              <w:r w:rsidR="00D316A8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European Commission Enterprise and Industry</w:t>
              </w:r>
            </w:hyperlink>
          </w:p>
        </w:tc>
        <w:tc>
          <w:tcPr>
            <w:tcW w:w="726" w:type="pct"/>
          </w:tcPr>
          <w:p w:rsidR="00B72ABB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20" w:history="1">
              <w:r w:rsidR="00D316A8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Phthalate-containing soft PVC toys and childcare articles</w:t>
              </w:r>
            </w:hyperlink>
            <w:r w:rsidR="00D316A8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</w:t>
            </w:r>
          </w:p>
        </w:tc>
      </w:tr>
      <w:tr w:rsidR="00A47443" w:rsidRPr="00263A2B">
        <w:tc>
          <w:tcPr>
            <w:tcW w:w="759" w:type="pct"/>
          </w:tcPr>
          <w:p w:rsidR="000E692D" w:rsidRPr="00263A2B" w:rsidDel="005C3208" w:rsidRDefault="000E692D" w:rsidP="005C3208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COM (2011) 348 New proposal released Jun</w:t>
            </w:r>
            <w:r w:rsidR="0044108D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 xml:space="preserve"> 14, 2012 </w:t>
            </w:r>
          </w:p>
        </w:tc>
        <w:tc>
          <w:tcPr>
            <w:tcW w:w="724" w:type="pct"/>
          </w:tcPr>
          <w:p w:rsidR="000E692D" w:rsidRPr="00263A2B" w:rsidRDefault="000E692D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Exp</w:t>
            </w:r>
            <w:r w:rsidR="008C320E"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o</w:t>
            </w: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sure of workers to electromagnetic fields</w:t>
            </w:r>
          </w:p>
        </w:tc>
        <w:tc>
          <w:tcPr>
            <w:tcW w:w="797" w:type="pct"/>
          </w:tcPr>
          <w:p w:rsidR="000E692D" w:rsidRPr="00263A2B" w:rsidRDefault="00033E4F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21" w:history="1">
              <w:r w:rsidR="000E692D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Directive</w:t>
              </w:r>
              <w:r w:rsidR="0044108D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 xml:space="preserve"> 2004/40/EC</w:t>
              </w:r>
            </w:hyperlink>
          </w:p>
        </w:tc>
        <w:tc>
          <w:tcPr>
            <w:tcW w:w="1296" w:type="pct"/>
          </w:tcPr>
          <w:p w:rsidR="000E692D" w:rsidRPr="00263A2B" w:rsidRDefault="003E0F4D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r w:rsidRPr="00263A2B">
              <w:rPr>
                <w:rFonts w:ascii="Arial" w:hAnsi="Arial" w:cs="Times New Roman"/>
                <w:sz w:val="20"/>
                <w:szCs w:val="22"/>
                <w:lang w:val="en-US"/>
              </w:rPr>
              <w:t>Relevant for imaging device manufacturers</w:t>
            </w:r>
          </w:p>
        </w:tc>
        <w:tc>
          <w:tcPr>
            <w:tcW w:w="698" w:type="pct"/>
          </w:tcPr>
          <w:p w:rsidR="000E692D" w:rsidRPr="00263A2B" w:rsidRDefault="000E692D" w:rsidP="007E4197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</w:p>
        </w:tc>
        <w:tc>
          <w:tcPr>
            <w:tcW w:w="726" w:type="pct"/>
          </w:tcPr>
          <w:p w:rsidR="000E692D" w:rsidRPr="00263A2B" w:rsidRDefault="00033E4F" w:rsidP="00174A62">
            <w:pPr>
              <w:rPr>
                <w:rFonts w:ascii="Arial" w:hAnsi="Arial" w:cs="Times New Roman"/>
                <w:sz w:val="20"/>
                <w:szCs w:val="22"/>
                <w:lang w:val="en-US"/>
              </w:rPr>
            </w:pPr>
            <w:hyperlink r:id="rId122" w:history="1">
              <w:r w:rsidR="001100D0" w:rsidRPr="00263A2B">
                <w:rPr>
                  <w:rStyle w:val="Hyperlink"/>
                  <w:rFonts w:ascii="Arial" w:hAnsi="Arial" w:cs="Times New Roman"/>
                  <w:sz w:val="20"/>
                  <w:szCs w:val="22"/>
                  <w:lang w:val="en-US"/>
                </w:rPr>
                <w:t>Exposure to electromagnetic fields</w:t>
              </w:r>
            </w:hyperlink>
          </w:p>
        </w:tc>
      </w:tr>
    </w:tbl>
    <w:p w:rsidR="00C30958" w:rsidRPr="00263A2B" w:rsidRDefault="00033E4F" w:rsidP="007E4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Times New Roman"/>
          <w:sz w:val="22"/>
          <w:szCs w:val="22"/>
          <w:lang w:val="en-US"/>
        </w:rPr>
      </w:pPr>
      <w:hyperlink r:id="rId123" w:history="1">
        <w:r w:rsidR="00926829" w:rsidRPr="00263A2B">
          <w:rPr>
            <w:rStyle w:val="Hyperlink"/>
            <w:rFonts w:ascii="Arial" w:hAnsi="Arial" w:cs="Helvetica"/>
            <w:u w:color="000099"/>
            <w:lang w:val="en-US"/>
          </w:rPr>
          <w:t>http://tiny.cc/jma1vw</w:t>
        </w:r>
      </w:hyperlink>
    </w:p>
    <w:sectPr w:rsidR="00C30958" w:rsidRPr="00263A2B" w:rsidSect="005D695B">
      <w:footerReference w:type="even" r:id="rId124"/>
      <w:footerReference w:type="default" r:id="rId125"/>
      <w:pgSz w:w="16840" w:h="11899" w:orient="landscape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4F" w:rsidRDefault="00033E4F" w:rsidP="00033E4F">
      <w:pPr>
        <w:spacing w:after="0"/>
      </w:pPr>
      <w:r>
        <w:separator/>
      </w:r>
    </w:p>
  </w:endnote>
  <w:endnote w:type="continuationSeparator" w:id="0">
    <w:p w:rsidR="00033E4F" w:rsidRDefault="00033E4F" w:rsidP="00033E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29" w:rsidRDefault="00033E4F" w:rsidP="009268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2682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26829" w:rsidRDefault="00926829" w:rsidP="00A47443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29" w:rsidRPr="00993718" w:rsidRDefault="00033E4F" w:rsidP="00926829">
    <w:pPr>
      <w:pStyle w:val="Voettekst"/>
      <w:framePr w:wrap="around" w:vAnchor="text" w:hAnchor="margin" w:xAlign="right" w:y="1"/>
      <w:rPr>
        <w:rStyle w:val="Paginanummer"/>
        <w:rFonts w:ascii="Arial" w:hAnsi="Arial" w:cs="Arial"/>
      </w:rPr>
    </w:pPr>
    <w:r w:rsidRPr="00993718">
      <w:rPr>
        <w:rStyle w:val="Paginanummer"/>
        <w:rFonts w:ascii="Arial" w:hAnsi="Arial" w:cs="Arial"/>
      </w:rPr>
      <w:fldChar w:fldCharType="begin"/>
    </w:r>
    <w:r w:rsidR="00926829" w:rsidRPr="00993718">
      <w:rPr>
        <w:rStyle w:val="Paginanummer"/>
        <w:rFonts w:ascii="Arial" w:hAnsi="Arial" w:cs="Arial"/>
      </w:rPr>
      <w:instrText xml:space="preserve">PAGE  </w:instrText>
    </w:r>
    <w:r w:rsidRPr="00993718">
      <w:rPr>
        <w:rStyle w:val="Paginanummer"/>
        <w:rFonts w:ascii="Arial" w:hAnsi="Arial" w:cs="Arial"/>
      </w:rPr>
      <w:fldChar w:fldCharType="separate"/>
    </w:r>
    <w:r w:rsidR="00993718">
      <w:rPr>
        <w:rStyle w:val="Paginanummer"/>
        <w:rFonts w:ascii="Arial" w:hAnsi="Arial" w:cs="Arial"/>
        <w:noProof/>
      </w:rPr>
      <w:t>5</w:t>
    </w:r>
    <w:r w:rsidRPr="00993718">
      <w:rPr>
        <w:rStyle w:val="Paginanummer"/>
        <w:rFonts w:ascii="Arial" w:hAnsi="Arial" w:cs="Arial"/>
      </w:rPr>
      <w:fldChar w:fldCharType="end"/>
    </w:r>
  </w:p>
  <w:p w:rsidR="00926829" w:rsidRDefault="00926829" w:rsidP="00A47443">
    <w:pPr>
      <w:pStyle w:val="Voettekst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4F" w:rsidRDefault="00033E4F" w:rsidP="00033E4F">
      <w:pPr>
        <w:spacing w:after="0"/>
      </w:pPr>
      <w:r>
        <w:separator/>
      </w:r>
    </w:p>
  </w:footnote>
  <w:footnote w:type="continuationSeparator" w:id="0">
    <w:p w:rsidR="00033E4F" w:rsidRDefault="00033E4F" w:rsidP="00033E4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197"/>
    <w:rsid w:val="0001418B"/>
    <w:rsid w:val="00033E4F"/>
    <w:rsid w:val="0006359E"/>
    <w:rsid w:val="000714CA"/>
    <w:rsid w:val="000A22A9"/>
    <w:rsid w:val="000A38F3"/>
    <w:rsid w:val="000D0A17"/>
    <w:rsid w:val="000D6798"/>
    <w:rsid w:val="000E692D"/>
    <w:rsid w:val="000E7238"/>
    <w:rsid w:val="000F07A2"/>
    <w:rsid w:val="000F60A7"/>
    <w:rsid w:val="001100D0"/>
    <w:rsid w:val="00112006"/>
    <w:rsid w:val="00146120"/>
    <w:rsid w:val="0015392E"/>
    <w:rsid w:val="00174A62"/>
    <w:rsid w:val="00197089"/>
    <w:rsid w:val="001B316B"/>
    <w:rsid w:val="001B6AF0"/>
    <w:rsid w:val="00207604"/>
    <w:rsid w:val="002166DF"/>
    <w:rsid w:val="002257CC"/>
    <w:rsid w:val="00232B97"/>
    <w:rsid w:val="00263A2B"/>
    <w:rsid w:val="00277E37"/>
    <w:rsid w:val="00283C24"/>
    <w:rsid w:val="00284869"/>
    <w:rsid w:val="002C2B00"/>
    <w:rsid w:val="002D686F"/>
    <w:rsid w:val="003212A9"/>
    <w:rsid w:val="00332F34"/>
    <w:rsid w:val="00366009"/>
    <w:rsid w:val="003829CA"/>
    <w:rsid w:val="00394929"/>
    <w:rsid w:val="003C075A"/>
    <w:rsid w:val="003C44E6"/>
    <w:rsid w:val="003D1667"/>
    <w:rsid w:val="003D741F"/>
    <w:rsid w:val="003D7993"/>
    <w:rsid w:val="003E0F4D"/>
    <w:rsid w:val="003E46DC"/>
    <w:rsid w:val="003F3D24"/>
    <w:rsid w:val="00404CB3"/>
    <w:rsid w:val="004377CE"/>
    <w:rsid w:val="0044108D"/>
    <w:rsid w:val="004453AE"/>
    <w:rsid w:val="00465CD6"/>
    <w:rsid w:val="00466295"/>
    <w:rsid w:val="004826BC"/>
    <w:rsid w:val="004908DB"/>
    <w:rsid w:val="0049488A"/>
    <w:rsid w:val="004960E2"/>
    <w:rsid w:val="004A5C40"/>
    <w:rsid w:val="004C13EF"/>
    <w:rsid w:val="004C68D0"/>
    <w:rsid w:val="004E345D"/>
    <w:rsid w:val="004E5FEC"/>
    <w:rsid w:val="0050171F"/>
    <w:rsid w:val="0050642E"/>
    <w:rsid w:val="00510402"/>
    <w:rsid w:val="005174E9"/>
    <w:rsid w:val="005B6CD1"/>
    <w:rsid w:val="005C3208"/>
    <w:rsid w:val="005C79EB"/>
    <w:rsid w:val="005D2237"/>
    <w:rsid w:val="005D695B"/>
    <w:rsid w:val="005E4015"/>
    <w:rsid w:val="005F2D66"/>
    <w:rsid w:val="00601E27"/>
    <w:rsid w:val="00622315"/>
    <w:rsid w:val="00623709"/>
    <w:rsid w:val="006336EA"/>
    <w:rsid w:val="00640BFD"/>
    <w:rsid w:val="00650A1F"/>
    <w:rsid w:val="0066166D"/>
    <w:rsid w:val="00661C2C"/>
    <w:rsid w:val="00665659"/>
    <w:rsid w:val="00673DAE"/>
    <w:rsid w:val="00694405"/>
    <w:rsid w:val="006B62D1"/>
    <w:rsid w:val="006D7065"/>
    <w:rsid w:val="006E5D20"/>
    <w:rsid w:val="0070365E"/>
    <w:rsid w:val="007451FB"/>
    <w:rsid w:val="00752A6F"/>
    <w:rsid w:val="007657B2"/>
    <w:rsid w:val="00793B8A"/>
    <w:rsid w:val="007A0A5F"/>
    <w:rsid w:val="007A2C83"/>
    <w:rsid w:val="007A3800"/>
    <w:rsid w:val="007C6038"/>
    <w:rsid w:val="007E4197"/>
    <w:rsid w:val="007E73DF"/>
    <w:rsid w:val="007E75BA"/>
    <w:rsid w:val="007F0488"/>
    <w:rsid w:val="007F2A91"/>
    <w:rsid w:val="008126DB"/>
    <w:rsid w:val="008224D7"/>
    <w:rsid w:val="00826F36"/>
    <w:rsid w:val="00831AA3"/>
    <w:rsid w:val="008422A4"/>
    <w:rsid w:val="00876C6A"/>
    <w:rsid w:val="0088215E"/>
    <w:rsid w:val="00884B05"/>
    <w:rsid w:val="00890BCD"/>
    <w:rsid w:val="008A1095"/>
    <w:rsid w:val="008A26BD"/>
    <w:rsid w:val="008A2E8C"/>
    <w:rsid w:val="008B4650"/>
    <w:rsid w:val="008C320E"/>
    <w:rsid w:val="008C36F7"/>
    <w:rsid w:val="008F1E7E"/>
    <w:rsid w:val="009073BC"/>
    <w:rsid w:val="00926829"/>
    <w:rsid w:val="00945897"/>
    <w:rsid w:val="00945D1C"/>
    <w:rsid w:val="00945DB3"/>
    <w:rsid w:val="00973B58"/>
    <w:rsid w:val="00985F52"/>
    <w:rsid w:val="00993718"/>
    <w:rsid w:val="009952AE"/>
    <w:rsid w:val="009C0DD2"/>
    <w:rsid w:val="009C7480"/>
    <w:rsid w:val="009F0DAC"/>
    <w:rsid w:val="009F1914"/>
    <w:rsid w:val="00A47443"/>
    <w:rsid w:val="00A7037E"/>
    <w:rsid w:val="00A91F63"/>
    <w:rsid w:val="00A92902"/>
    <w:rsid w:val="00AA6FE5"/>
    <w:rsid w:val="00AD6501"/>
    <w:rsid w:val="00B01803"/>
    <w:rsid w:val="00B01FF7"/>
    <w:rsid w:val="00B55A0F"/>
    <w:rsid w:val="00B72ABB"/>
    <w:rsid w:val="00B77895"/>
    <w:rsid w:val="00B93104"/>
    <w:rsid w:val="00B93D44"/>
    <w:rsid w:val="00B96380"/>
    <w:rsid w:val="00BA67E7"/>
    <w:rsid w:val="00BC6DAB"/>
    <w:rsid w:val="00BF5FD2"/>
    <w:rsid w:val="00C028F9"/>
    <w:rsid w:val="00C046AD"/>
    <w:rsid w:val="00C30958"/>
    <w:rsid w:val="00C31EF9"/>
    <w:rsid w:val="00C44A14"/>
    <w:rsid w:val="00C5456D"/>
    <w:rsid w:val="00C633FD"/>
    <w:rsid w:val="00C71F1A"/>
    <w:rsid w:val="00C832CB"/>
    <w:rsid w:val="00CA57C9"/>
    <w:rsid w:val="00CA626D"/>
    <w:rsid w:val="00CC2E83"/>
    <w:rsid w:val="00CC67E2"/>
    <w:rsid w:val="00CE585E"/>
    <w:rsid w:val="00D316A8"/>
    <w:rsid w:val="00D41B22"/>
    <w:rsid w:val="00D527E7"/>
    <w:rsid w:val="00D53A9E"/>
    <w:rsid w:val="00D53D44"/>
    <w:rsid w:val="00D571E8"/>
    <w:rsid w:val="00D712AC"/>
    <w:rsid w:val="00D772B8"/>
    <w:rsid w:val="00D858E5"/>
    <w:rsid w:val="00DA204D"/>
    <w:rsid w:val="00DA7765"/>
    <w:rsid w:val="00DD7E66"/>
    <w:rsid w:val="00DE0362"/>
    <w:rsid w:val="00E02B08"/>
    <w:rsid w:val="00E037D2"/>
    <w:rsid w:val="00E03A2C"/>
    <w:rsid w:val="00E05B88"/>
    <w:rsid w:val="00E13109"/>
    <w:rsid w:val="00E257A6"/>
    <w:rsid w:val="00E30E5B"/>
    <w:rsid w:val="00E34CF6"/>
    <w:rsid w:val="00E36FC7"/>
    <w:rsid w:val="00E433E6"/>
    <w:rsid w:val="00E55A47"/>
    <w:rsid w:val="00E72E27"/>
    <w:rsid w:val="00E94561"/>
    <w:rsid w:val="00EB482F"/>
    <w:rsid w:val="00EC0FD2"/>
    <w:rsid w:val="00ED62E2"/>
    <w:rsid w:val="00ED7E76"/>
    <w:rsid w:val="00F41962"/>
    <w:rsid w:val="00F52626"/>
    <w:rsid w:val="00F67EE0"/>
    <w:rsid w:val="00F703DA"/>
    <w:rsid w:val="00F75CEC"/>
    <w:rsid w:val="00FB631E"/>
    <w:rsid w:val="00FB691E"/>
    <w:rsid w:val="00FC14A5"/>
    <w:rsid w:val="00FE323A"/>
    <w:rsid w:val="00FE46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A33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41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2257C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F52626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50642E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50642E"/>
  </w:style>
  <w:style w:type="character" w:customStyle="1" w:styleId="TekstopmerkingChar">
    <w:name w:val="Tekst opmerking Char"/>
    <w:basedOn w:val="Standaardalinea-lettertype"/>
    <w:link w:val="Tekstopmerking"/>
    <w:rsid w:val="0050642E"/>
  </w:style>
  <w:style w:type="paragraph" w:styleId="Onderwerpvanopmerking">
    <w:name w:val="annotation subject"/>
    <w:basedOn w:val="Tekstopmerking"/>
    <w:next w:val="Tekstopmerking"/>
    <w:link w:val="OnderwerpvanopmerkingChar"/>
    <w:rsid w:val="0050642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50642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rsid w:val="005064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0642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Standaard"/>
    <w:next w:val="Standaard"/>
    <w:uiPriority w:val="99"/>
    <w:rsid w:val="00E03A2C"/>
    <w:pPr>
      <w:autoSpaceDE w:val="0"/>
      <w:autoSpaceDN w:val="0"/>
      <w:adjustRightInd w:val="0"/>
      <w:spacing w:after="0"/>
    </w:pPr>
    <w:rPr>
      <w:rFonts w:ascii="EUAlbertina" w:hAnsi="EUAlbertina"/>
    </w:rPr>
  </w:style>
  <w:style w:type="paragraph" w:customStyle="1" w:styleId="CM3">
    <w:name w:val="CM3"/>
    <w:basedOn w:val="Standaard"/>
    <w:next w:val="Standaard"/>
    <w:uiPriority w:val="99"/>
    <w:rsid w:val="00E03A2C"/>
    <w:pPr>
      <w:autoSpaceDE w:val="0"/>
      <w:autoSpaceDN w:val="0"/>
      <w:adjustRightInd w:val="0"/>
      <w:spacing w:after="0"/>
    </w:pPr>
    <w:rPr>
      <w:rFonts w:ascii="EUAlbertina" w:hAnsi="EUAlbertina"/>
    </w:rPr>
  </w:style>
  <w:style w:type="paragraph" w:customStyle="1" w:styleId="Default">
    <w:name w:val="Default"/>
    <w:rsid w:val="007451FB"/>
    <w:pPr>
      <w:autoSpaceDE w:val="0"/>
      <w:autoSpaceDN w:val="0"/>
      <w:adjustRightInd w:val="0"/>
      <w:spacing w:after="0"/>
    </w:pPr>
    <w:rPr>
      <w:rFonts w:ascii="EUAlbertina" w:hAnsi="EUAlbertina" w:cs="EUAlbertina"/>
      <w:color w:val="000000"/>
    </w:rPr>
  </w:style>
  <w:style w:type="paragraph" w:styleId="Koptekst">
    <w:name w:val="header"/>
    <w:basedOn w:val="Standaard"/>
    <w:link w:val="KoptekstChar"/>
    <w:rsid w:val="00A47443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A47443"/>
  </w:style>
  <w:style w:type="paragraph" w:styleId="Voettekst">
    <w:name w:val="footer"/>
    <w:basedOn w:val="Standaard"/>
    <w:link w:val="VoettekstChar"/>
    <w:rsid w:val="00A47443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A47443"/>
  </w:style>
  <w:style w:type="character" w:styleId="Paginanummer">
    <w:name w:val="page number"/>
    <w:basedOn w:val="Standaardalinea-lettertype"/>
    <w:rsid w:val="00A474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A33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41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2257C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F52626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50642E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50642E"/>
  </w:style>
  <w:style w:type="character" w:customStyle="1" w:styleId="TekstopmerkingTeken">
    <w:name w:val="Tekst opmerking Teken"/>
    <w:basedOn w:val="Standaardalinea-lettertype"/>
    <w:link w:val="Tekstopmerking"/>
    <w:rsid w:val="0050642E"/>
  </w:style>
  <w:style w:type="paragraph" w:styleId="Onderwerpvanopmerking">
    <w:name w:val="annotation subject"/>
    <w:basedOn w:val="Tekstopmerking"/>
    <w:next w:val="Tekstopmerking"/>
    <w:link w:val="OnderwerpvanopmerkingTeken"/>
    <w:rsid w:val="0050642E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50642E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rsid w:val="005064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50642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Normaal"/>
    <w:next w:val="Normaal"/>
    <w:uiPriority w:val="99"/>
    <w:rsid w:val="00E03A2C"/>
    <w:pPr>
      <w:autoSpaceDE w:val="0"/>
      <w:autoSpaceDN w:val="0"/>
      <w:adjustRightInd w:val="0"/>
      <w:spacing w:after="0"/>
    </w:pPr>
    <w:rPr>
      <w:rFonts w:ascii="EUAlbertina" w:hAnsi="EUAlbertina"/>
    </w:rPr>
  </w:style>
  <w:style w:type="paragraph" w:customStyle="1" w:styleId="CM3">
    <w:name w:val="CM3"/>
    <w:basedOn w:val="Normaal"/>
    <w:next w:val="Normaal"/>
    <w:uiPriority w:val="99"/>
    <w:rsid w:val="00E03A2C"/>
    <w:pPr>
      <w:autoSpaceDE w:val="0"/>
      <w:autoSpaceDN w:val="0"/>
      <w:adjustRightInd w:val="0"/>
      <w:spacing w:after="0"/>
    </w:pPr>
    <w:rPr>
      <w:rFonts w:ascii="EUAlbertina" w:hAnsi="EUAlbertina"/>
    </w:rPr>
  </w:style>
  <w:style w:type="paragraph" w:customStyle="1" w:styleId="Default">
    <w:name w:val="Default"/>
    <w:rsid w:val="007451FB"/>
    <w:pPr>
      <w:autoSpaceDE w:val="0"/>
      <w:autoSpaceDN w:val="0"/>
      <w:adjustRightInd w:val="0"/>
      <w:spacing w:after="0"/>
    </w:pPr>
    <w:rPr>
      <w:rFonts w:ascii="EUAlbertina" w:hAnsi="EUAlbertina" w:cs="EUAlberti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7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624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548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.europa.eu/environment/archives/dansub/home_en.htm" TargetMode="External"/><Relationship Id="rId117" Type="http://schemas.openxmlformats.org/officeDocument/2006/relationships/hyperlink" Target="http://europa.eu/legislation_summaries/environment/nature_and_biodiversity/l28130_en.htm" TargetMode="External"/><Relationship Id="rId21" Type="http://schemas.openxmlformats.org/officeDocument/2006/relationships/hyperlink" Target="http://europa.eu/legislation_summaries/internal_market/single_market_for_goods/chemical_products/l21282_en.htm" TargetMode="External"/><Relationship Id="rId42" Type="http://schemas.openxmlformats.org/officeDocument/2006/relationships/hyperlink" Target="http://ec.europa.eu/food/food/chemicalsafety/foodcontact/legisl_list_en.htm" TargetMode="External"/><Relationship Id="rId47" Type="http://schemas.openxmlformats.org/officeDocument/2006/relationships/hyperlink" Target="http://eur-lex.europa.eu/Notice.do?val=516777:cs&amp;lang=en&amp;list=516777:cs,&amp;pos=1&amp;page=1&amp;nbl=1&amp;pgs=10&amp;hwords=" TargetMode="External"/><Relationship Id="rId63" Type="http://schemas.openxmlformats.org/officeDocument/2006/relationships/hyperlink" Target="http://eur-lex.europa.eu/Notice.do?val=461284:cs&amp;lang=en&amp;list=492478:cs,461284:cs,&amp;pos=2&amp;page=1&amp;nbl=2&amp;pgs=10&amp;hwords=" TargetMode="External"/><Relationship Id="rId68" Type="http://schemas.openxmlformats.org/officeDocument/2006/relationships/hyperlink" Target="http://eur-lex.europa.eu/Notice.do?val=686864:cs&amp;lang=en&amp;list=686864:cs,&amp;pos=1&amp;page=1&amp;nbl=1&amp;pgs=10&amp;hwords=" TargetMode="External"/><Relationship Id="rId84" Type="http://schemas.openxmlformats.org/officeDocument/2006/relationships/hyperlink" Target="http://europa.eu/legislation_summaries/information_society/data_protection/l14012_en.htm" TargetMode="External"/><Relationship Id="rId89" Type="http://schemas.openxmlformats.org/officeDocument/2006/relationships/hyperlink" Target="http://eur-lex.europa.eu/Notice.do?val=272287:cs&amp;lang=en&amp;list=272287:cs,&amp;pos=1&amp;page=1&amp;nbl=1&amp;pgs=10&amp;hwords=" TargetMode="External"/><Relationship Id="rId112" Type="http://schemas.openxmlformats.org/officeDocument/2006/relationships/hyperlink" Target="http://europa.eu/legislation_summaries/consumers/consumer_safety/l21018_en.htm" TargetMode="External"/><Relationship Id="rId16" Type="http://schemas.openxmlformats.org/officeDocument/2006/relationships/hyperlink" Target="http://eur-lex.europa.eu/Notice.do?val=573231:cs&amp;lang=en&amp;list=680237:cs,573231:cs,572982:cs,&amp;pos=2&amp;page=1&amp;nbl=3&amp;pgs=10&amp;hwords=" TargetMode="External"/><Relationship Id="rId107" Type="http://schemas.openxmlformats.org/officeDocument/2006/relationships/hyperlink" Target="http://ec.europa.eu/enterprise/sectors/mechanical/documents/legislation/machinery/index_en.htm" TargetMode="External"/><Relationship Id="rId11" Type="http://schemas.openxmlformats.org/officeDocument/2006/relationships/hyperlink" Target="http://echa.europa.eu/" TargetMode="External"/><Relationship Id="rId32" Type="http://schemas.openxmlformats.org/officeDocument/2006/relationships/hyperlink" Target="http://ec.europa.eu/environment/waste/weee/index_en.htm" TargetMode="External"/><Relationship Id="rId37" Type="http://schemas.openxmlformats.org/officeDocument/2006/relationships/hyperlink" Target="http://europa.eu/legislation_summaries/food_safety/contamination_environmental_factors/sa0028_en.htm" TargetMode="External"/><Relationship Id="rId53" Type="http://schemas.openxmlformats.org/officeDocument/2006/relationships/hyperlink" Target="http://ec.europa.eu/enterprise/sectors/rtte/index_en.htm" TargetMode="External"/><Relationship Id="rId58" Type="http://schemas.openxmlformats.org/officeDocument/2006/relationships/hyperlink" Target="http://europa.eu/legislation_summaries/energy/energy_efficiency/en0018_en.htm" TargetMode="External"/><Relationship Id="rId74" Type="http://schemas.openxmlformats.org/officeDocument/2006/relationships/hyperlink" Target="http://europa.eu/legislation_summaries/internal_market/single_market_for_goods/motor_vehicles/motor_vehicles_technical_harmonisation/n26100_en.htm" TargetMode="External"/><Relationship Id="rId79" Type="http://schemas.openxmlformats.org/officeDocument/2006/relationships/hyperlink" Target="http://ec.europa.eu/environment/biocides/" TargetMode="External"/><Relationship Id="rId102" Type="http://schemas.openxmlformats.org/officeDocument/2006/relationships/hyperlink" Target="http://eur-lex.europa.eu/Notice.do?val=505838:cs&amp;lang=en&amp;list=691485:cs,691488:cs,525784:cs,505838:cs,&amp;pos=4&amp;page=1&amp;nbl=4&amp;pgs=10&amp;hwords=" TargetMode="External"/><Relationship Id="rId123" Type="http://schemas.openxmlformats.org/officeDocument/2006/relationships/hyperlink" Target="http://tiny.cc/jma1vw" TargetMode="External"/><Relationship Id="rId128" Type="http://schemas.microsoft.com/office/2007/relationships/stylesWithEffects" Target="stylesWithEffects.xml"/><Relationship Id="rId5" Type="http://schemas.openxmlformats.org/officeDocument/2006/relationships/footnotes" Target="footnotes.xml"/><Relationship Id="rId90" Type="http://schemas.openxmlformats.org/officeDocument/2006/relationships/hyperlink" Target="http://ec.europa.eu/consumers/index_en.htm" TargetMode="External"/><Relationship Id="rId95" Type="http://schemas.openxmlformats.org/officeDocument/2006/relationships/hyperlink" Target="http://eur-lex.europa.eu/Notice.do?val=335272:cs&amp;lang=en&amp;list=337362:cs,335272:cs,&amp;pos=2&amp;page=1&amp;nbl=2&amp;pgs=10&amp;hwords=" TargetMode="External"/><Relationship Id="rId19" Type="http://schemas.openxmlformats.org/officeDocument/2006/relationships/hyperlink" Target="http://eur-lex.europa.eu/Notice.do?val=688801:cs&amp;lang=en&amp;list=688801:cs,&amp;pos=1&amp;page=1&amp;nbl=1&amp;pgs=10&amp;hwords=" TargetMode="External"/><Relationship Id="rId14" Type="http://schemas.openxmlformats.org/officeDocument/2006/relationships/hyperlink" Target="http://echa.europa.eu/" TargetMode="External"/><Relationship Id="rId22" Type="http://schemas.openxmlformats.org/officeDocument/2006/relationships/hyperlink" Target="http://eur-lex.europa.eu/Notice.do?val=688781:cs&amp;lang=en&amp;list=688781:cs,&amp;pos=1&amp;page=1&amp;nbl=1&amp;pgs=10&amp;hwords=" TargetMode="External"/><Relationship Id="rId27" Type="http://schemas.openxmlformats.org/officeDocument/2006/relationships/hyperlink" Target="http://europa.eu/legislation_summaries/consumers/product_labelling_and_packaging/l21273_en.htm" TargetMode="External"/><Relationship Id="rId30" Type="http://schemas.openxmlformats.org/officeDocument/2006/relationships/hyperlink" Target="http://europa.eu/legislation_summaries/environment/waste_management/l21210_en.htm" TargetMode="External"/><Relationship Id="rId35" Type="http://schemas.openxmlformats.org/officeDocument/2006/relationships/hyperlink" Target="http://eur-lex.europa.eu/LexUriServ/LexUriServ.do?uri=CELEX:32012R1183:EN:NOT" TargetMode="External"/><Relationship Id="rId43" Type="http://schemas.openxmlformats.org/officeDocument/2006/relationships/hyperlink" Target="http://europa.eu/legislation_summaries/food_safety/contamination_environmental_factors/l21082a_en.htm" TargetMode="External"/><Relationship Id="rId48" Type="http://schemas.openxmlformats.org/officeDocument/2006/relationships/hyperlink" Target="https://osha.europa.eu/en/front-page/view" TargetMode="External"/><Relationship Id="rId56" Type="http://schemas.openxmlformats.org/officeDocument/2006/relationships/hyperlink" Target="http://eur-lex.europa.eu/Notice.do?val=517716:cs&amp;lang=en&amp;list=517716:cs,&amp;pos=1&amp;page=1&amp;nbl=1&amp;pgs=10&amp;hwords=" TargetMode="External"/><Relationship Id="rId64" Type="http://schemas.openxmlformats.org/officeDocument/2006/relationships/hyperlink" Target="http://www.ema.europa.eu/ema/index.jsp?curl=pages/regulation/general/general_content_000294.jsp&amp;mid=WC0b01ac05800241e0" TargetMode="External"/><Relationship Id="rId69" Type="http://schemas.openxmlformats.org/officeDocument/2006/relationships/hyperlink" Target="http://ec.europa.eu/health/scientific_committees/emerging/index_en.htm" TargetMode="External"/><Relationship Id="rId77" Type="http://schemas.openxmlformats.org/officeDocument/2006/relationships/hyperlink" Target="http://eur-lex.europa.eu/Notice.do?val=226476:cs&amp;lang=en&amp;list=273869:cs,226476:cs,&amp;pos=2&amp;page=1&amp;nbl=2&amp;pgs=10&amp;hwords=" TargetMode="External"/><Relationship Id="rId100" Type="http://schemas.openxmlformats.org/officeDocument/2006/relationships/hyperlink" Target="http://ec.europa.eu/health/medical-devices/files/guide-stds-directives/interpretative_ppe_2009_en.pdf" TargetMode="External"/><Relationship Id="rId105" Type="http://schemas.openxmlformats.org/officeDocument/2006/relationships/hyperlink" Target="http://eur-lex.europa.eu/Notice.do?val=427745:cs&amp;lang=en&amp;list=572047:cs,451567:cs,445826:cs,444735:cs,427745:cs,&amp;pos=5&amp;page=1&amp;nbl=5&amp;pgs=10&amp;hwords=" TargetMode="External"/><Relationship Id="rId113" Type="http://schemas.openxmlformats.org/officeDocument/2006/relationships/hyperlink" Target="http://eur-lex.europa.eu/LexUriServ/LexUriServ.do?uri=OJ:L:2003:124:0036:0041:en:PDF" TargetMode="External"/><Relationship Id="rId118" Type="http://schemas.openxmlformats.org/officeDocument/2006/relationships/hyperlink" Target="http://eur-lex.europa.eu/Notice.do?val=419604:cs&amp;lang=en&amp;list=423139:cs,421700:cs,419604:cs,&amp;pos=3&amp;page=1&amp;nbl=3&amp;pgs=10&amp;hwords=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echa.europa.eu/" TargetMode="External"/><Relationship Id="rId51" Type="http://schemas.openxmlformats.org/officeDocument/2006/relationships/hyperlink" Target="https://www.acm.nl/en/" TargetMode="External"/><Relationship Id="rId72" Type="http://schemas.openxmlformats.org/officeDocument/2006/relationships/hyperlink" Target="http://eur-lex.europa.eu/Notice.do?val=456852:cs&amp;lang=en&amp;list=678672:cs,507208:cs,505128:cs,456852:cs,&amp;pos=4&amp;page=1&amp;nbl=4&amp;pgs=10&amp;hwords=" TargetMode="External"/><Relationship Id="rId80" Type="http://schemas.openxmlformats.org/officeDocument/2006/relationships/hyperlink" Target="http://europa.eu/legislation_summaries/food_safety/plant_health_checks/sa0030_en.htm" TargetMode="External"/><Relationship Id="rId85" Type="http://schemas.openxmlformats.org/officeDocument/2006/relationships/hyperlink" Target="http://eur-lex.europa.eu/Notice.do?val=649639:cs&amp;lang=en&amp;list=649639:cs,&amp;pos=1&amp;page=1&amp;nbl=1&amp;pgs=10&amp;hwords=" TargetMode="External"/><Relationship Id="rId93" Type="http://schemas.openxmlformats.org/officeDocument/2006/relationships/hyperlink" Target="http://ec.europa.eu/environment/waste/batteries/index.htm" TargetMode="External"/><Relationship Id="rId98" Type="http://schemas.openxmlformats.org/officeDocument/2006/relationships/hyperlink" Target="http://ec.europa.eu/enterprise/policies/european-standards/harmonised-standards/electromagnetic-compatibility/index_en.htm" TargetMode="External"/><Relationship Id="rId121" Type="http://schemas.openxmlformats.org/officeDocument/2006/relationships/hyperlink" Target="http://eur-lex.europa.eu/LexUriServ/LexUriServ.do?uri=OJ:L:2004:159:0001:0026:EN: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uropa.eu/legislation_summaries/internal_market/single_market_for_goods/chemical_products/l21282_en.htm" TargetMode="External"/><Relationship Id="rId17" Type="http://schemas.openxmlformats.org/officeDocument/2006/relationships/hyperlink" Target="http://echa.europa.eu/" TargetMode="External"/><Relationship Id="rId25" Type="http://schemas.openxmlformats.org/officeDocument/2006/relationships/hyperlink" Target="http://eur-lex.europa.eu/Notice.do?val=486098:cs&amp;lang=en&amp;list=555563:cs,555564:cs,555566:cs,555559:cs,555561:cs,490877:cs,486098:cs,&amp;pos=7&amp;page=1&amp;nbl=7&amp;pgs=10&amp;hwords=" TargetMode="External"/><Relationship Id="rId33" Type="http://schemas.openxmlformats.org/officeDocument/2006/relationships/hyperlink" Target="http://europa.eu/legislation_summaries/environment/waste_management/l21210_en.htm" TargetMode="External"/><Relationship Id="rId38" Type="http://schemas.openxmlformats.org/officeDocument/2006/relationships/hyperlink" Target="http://eur-lex.europa.eu/Notice.do?val=438359:cs&amp;lang=en&amp;list=438359:cs,&amp;pos=1&amp;page=1&amp;nbl=1&amp;pgs=10&amp;hwords=" TargetMode="External"/><Relationship Id="rId46" Type="http://schemas.openxmlformats.org/officeDocument/2006/relationships/hyperlink" Target="http://europa.eu/legislation_summaries/environment/waste_management/l21207_en.htm" TargetMode="External"/><Relationship Id="rId59" Type="http://schemas.openxmlformats.org/officeDocument/2006/relationships/hyperlink" Target="http://europa.eu/legislation_summaries/energy/energy_efficiency/en0022_en.htm" TargetMode="External"/><Relationship Id="rId67" Type="http://schemas.openxmlformats.org/officeDocument/2006/relationships/hyperlink" Target="http://europa.eu/legislation_summaries/public_health/threats_to_health/c11573_en.htm" TargetMode="External"/><Relationship Id="rId103" Type="http://schemas.openxmlformats.org/officeDocument/2006/relationships/hyperlink" Target="http://ec.europa.eu/enterprise/sectors/chemicals/documents/specific-chemicals/laboratory-practice/cosmetics_en.htm" TargetMode="External"/><Relationship Id="rId108" Type="http://schemas.openxmlformats.org/officeDocument/2006/relationships/hyperlink" Target="http://ec.europa.eu/enterprise/sectors/mechanical/documents/legislation/machinery/" TargetMode="External"/><Relationship Id="rId116" Type="http://schemas.openxmlformats.org/officeDocument/2006/relationships/hyperlink" Target="http://eur-lex.europa.eu/Notice.do?val=259193:cs&amp;lang=en&amp;list=285001:cs,259193:cs,&amp;pos=2&amp;page=1&amp;nbl=2&amp;pgs=10&amp;hwords=" TargetMode="External"/><Relationship Id="rId124" Type="http://schemas.openxmlformats.org/officeDocument/2006/relationships/footer" Target="footer1.xml"/><Relationship Id="rId20" Type="http://schemas.openxmlformats.org/officeDocument/2006/relationships/hyperlink" Target="http://echa.europa.eu/" TargetMode="External"/><Relationship Id="rId41" Type="http://schemas.openxmlformats.org/officeDocument/2006/relationships/hyperlink" Target="http://eur-lex.europa.eu/Notice.do?val=391318:cs&amp;lang=en&amp;list=391318:cs,&amp;pos=1&amp;page=1&amp;nbl=1&amp;pgs=10&amp;hwords=" TargetMode="External"/><Relationship Id="rId54" Type="http://schemas.openxmlformats.org/officeDocument/2006/relationships/hyperlink" Target="http://europa.eu/legislation_summaries/consumers/consumer_safety/l21003a_en.htm" TargetMode="External"/><Relationship Id="rId62" Type="http://schemas.openxmlformats.org/officeDocument/2006/relationships/hyperlink" Target="http://europa.eu/legislation_summaries/internal_market/single_market_for_goods/pharmaceutical_and_cosmetic_products/l21230_en.htm" TargetMode="External"/><Relationship Id="rId70" Type="http://schemas.openxmlformats.org/officeDocument/2006/relationships/hyperlink" Target="http://eur-lex.europa.eu/Notice.do?val=560531:cs&amp;lang=en&amp;list=578887:cs,578898:cs,575100:cs,560531:cs,&amp;pos=4&amp;page=1&amp;nbl=4&amp;pgs=10&amp;hwords=" TargetMode="External"/><Relationship Id="rId75" Type="http://schemas.openxmlformats.org/officeDocument/2006/relationships/hyperlink" Target="http://eur-lex.europa.eu/Notice.do?val=344391:cs&amp;lang=en&amp;list=344391:cs,&amp;pos=1&amp;page=1&amp;nbl=1&amp;pgs=10&amp;hwords=" TargetMode="External"/><Relationship Id="rId83" Type="http://schemas.openxmlformats.org/officeDocument/2006/relationships/hyperlink" Target="http://ec.europa.eu/justice/newsroom/data-protection/" TargetMode="External"/><Relationship Id="rId88" Type="http://schemas.openxmlformats.org/officeDocument/2006/relationships/hyperlink" Target="http://europa.eu/legislation_summaries/consumers/consumer_safety/l32012_en.htm" TargetMode="External"/><Relationship Id="rId91" Type="http://schemas.openxmlformats.org/officeDocument/2006/relationships/hyperlink" Target="http://europa.eu/legislation_summaries/consumers/consumer_safety/l21253_en.htm" TargetMode="External"/><Relationship Id="rId96" Type="http://schemas.openxmlformats.org/officeDocument/2006/relationships/hyperlink" Target="http://eur-lex.europa.eu/Notice.do?val=392911:cs&amp;lang=en&amp;list=392911:cs,&amp;pos=1&amp;page=1&amp;nbl=1&amp;pgs=10&amp;hwords=" TargetMode="External"/><Relationship Id="rId111" Type="http://schemas.openxmlformats.org/officeDocument/2006/relationships/hyperlink" Target="http://ec.europa.eu/enterprise/sectors/pressure-and-gas/documents/ped/index_en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europa.eu/legislation_summaries/internal_market/single_market_for_goods/chemical_products/l21282_en.htm" TargetMode="External"/><Relationship Id="rId23" Type="http://schemas.openxmlformats.org/officeDocument/2006/relationships/hyperlink" Target="http://echa.europa.eu/" TargetMode="External"/><Relationship Id="rId28" Type="http://schemas.openxmlformats.org/officeDocument/2006/relationships/hyperlink" Target="http://eur-lex.europa.eu/Notice.do?val=576071:cs&amp;lang=en&amp;list=684546:cs,576071:cs,&amp;pos=2&amp;page=1&amp;nbl=2&amp;pgs=10&amp;hwords=" TargetMode="External"/><Relationship Id="rId36" Type="http://schemas.openxmlformats.org/officeDocument/2006/relationships/hyperlink" Target="http://ec.europa.eu/food/food/chemicalsafety/foodcontact/legisl_list_en.htm" TargetMode="External"/><Relationship Id="rId49" Type="http://schemas.openxmlformats.org/officeDocument/2006/relationships/hyperlink" Target="https://osha.europa.eu/en/legislation/directives/sector-specific-and-worker-related-provisions/osh-directives/council-directive-2010-32-eu-prevention-from-sharp-injuries-in-the-hospital-and-healthcare-sector" TargetMode="External"/><Relationship Id="rId57" Type="http://schemas.openxmlformats.org/officeDocument/2006/relationships/hyperlink" Target="http://ec.europa.eu/enterprise/policies/sustainable-business/ecodesign/index_en.htm" TargetMode="External"/><Relationship Id="rId106" Type="http://schemas.openxmlformats.org/officeDocument/2006/relationships/hyperlink" Target="http://ec.europa.eu/health/medical-devices/files/guide-stds-directives/interpretative_machinery_2009_en.pdf" TargetMode="External"/><Relationship Id="rId114" Type="http://schemas.openxmlformats.org/officeDocument/2006/relationships/hyperlink" Target="http://ec.europa.eu/enterprise/policies/sme/facts-figures-analysis/sme-definition/" TargetMode="External"/><Relationship Id="rId119" Type="http://schemas.openxmlformats.org/officeDocument/2006/relationships/hyperlink" Target="http://ec.europa.eu/enterprise/sectors/toys/safety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eur-lex.europa.eu/Notice.do?val=560187:cs&amp;lang=en&amp;list=560463:cs,560187:cs,&amp;pos=2&amp;page=1&amp;nbl=2&amp;pgs=10&amp;hwords=" TargetMode="External"/><Relationship Id="rId31" Type="http://schemas.openxmlformats.org/officeDocument/2006/relationships/hyperlink" Target="http://eur-lex.europa.eu/Notice.do?val=682081:cs&amp;lang=en&amp;list=682081:cs,&amp;pos=1&amp;page=1&amp;nbl=1&amp;pgs=10&amp;hwords=" TargetMode="External"/><Relationship Id="rId44" Type="http://schemas.openxmlformats.org/officeDocument/2006/relationships/hyperlink" Target="http://eur-lex.europa.eu/Notice.do?val=302037:cs&amp;lang=en&amp;list=302037:cs,&amp;pos=1&amp;page=1&amp;nbl=1&amp;pgs=10&amp;hwords=" TargetMode="External"/><Relationship Id="rId52" Type="http://schemas.openxmlformats.org/officeDocument/2006/relationships/hyperlink" Target="http://eur-lex.europa.eu/LexUriServ/LexUriServ.do?uri=OJ:L:1999:091:0010:0028:EN:PDF" TargetMode="External"/><Relationship Id="rId60" Type="http://schemas.openxmlformats.org/officeDocument/2006/relationships/hyperlink" Target="http://eur-lex.europa.eu/Notice.do?val=261620:cs&amp;lang=en&amp;list=676148:cs,432478:cs,261620:cs,&amp;pos=3&amp;page=1&amp;nbl=3&amp;pgs=10&amp;hwords=" TargetMode="External"/><Relationship Id="rId65" Type="http://schemas.openxmlformats.org/officeDocument/2006/relationships/hyperlink" Target="http://europa.eu/legislation_summaries/internal_market/single_market_for_goods/pharmaceutical_and_cosmetic_products/l21212_en.htm" TargetMode="External"/><Relationship Id="rId73" Type="http://schemas.openxmlformats.org/officeDocument/2006/relationships/hyperlink" Target="http://ec.europa.eu/enterprise/sectors/automotive/index_en.htm" TargetMode="External"/><Relationship Id="rId78" Type="http://schemas.openxmlformats.org/officeDocument/2006/relationships/hyperlink" Target="http://eur-lex.europa.eu/Result.do?T1=V1&amp;T2=2012&amp;T3=528&amp;RechType=RECH_naturel&amp;Submit=Search" TargetMode="External"/><Relationship Id="rId81" Type="http://schemas.openxmlformats.org/officeDocument/2006/relationships/hyperlink" Target="http://eur-lex.europa.eu/Notice.do?val=307229:cs&amp;lang=en&amp;list=307229:cs,&amp;pos=1&amp;page=1&amp;nbl=1&amp;pgs=10&amp;hwords=" TargetMode="External"/><Relationship Id="rId86" Type="http://schemas.openxmlformats.org/officeDocument/2006/relationships/hyperlink" Target="http://eur-lex.europa.eu/Result.do?T1=V3&amp;T2=1985&amp;T3=374&amp;RechType=RECH_naturel&amp;Submit=Search" TargetMode="External"/><Relationship Id="rId94" Type="http://schemas.openxmlformats.org/officeDocument/2006/relationships/hyperlink" Target="http://europa.eu/legislation_summaries/environment/waste_management/l21202_en.htm" TargetMode="External"/><Relationship Id="rId99" Type="http://schemas.openxmlformats.org/officeDocument/2006/relationships/hyperlink" Target="http://eur-lex.europa.eu/Notice.do?val=548424:cs&amp;lang=en&amp;list=548424:cs,465556:cs,149778:cs,&amp;pos=1&amp;page=1&amp;nbl=3&amp;pgs=10&amp;hwords=" TargetMode="External"/><Relationship Id="rId101" Type="http://schemas.openxmlformats.org/officeDocument/2006/relationships/hyperlink" Target="http://ec.europa.eu/enterprise/sectors/mechanical/personal-protective-equipment/index_en.htm" TargetMode="External"/><Relationship Id="rId122" Type="http://schemas.openxmlformats.org/officeDocument/2006/relationships/hyperlink" Target="http://europa.eu/legislation_summaries/public_health/health_determinants_environment/c11150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.eu/legislation_summaries/internal_market/single_market_for_goods/chemical_products/l21282_en.htm" TargetMode="External"/><Relationship Id="rId13" Type="http://schemas.openxmlformats.org/officeDocument/2006/relationships/hyperlink" Target="http://eur-lex.europa.eu/Notice.do?val=647445:cs&amp;lang=en&amp;list=647445:cs,&amp;pos=1&amp;page=1&amp;nbl=1&amp;pgs=10&amp;hwords=" TargetMode="External"/><Relationship Id="rId18" Type="http://schemas.openxmlformats.org/officeDocument/2006/relationships/hyperlink" Target="http://europa.eu/legislation_summaries/internal_market/single_market_for_goods/chemical_products/l21282_en.htm" TargetMode="External"/><Relationship Id="rId39" Type="http://schemas.openxmlformats.org/officeDocument/2006/relationships/hyperlink" Target="http://ec.europa.eu/food/food/chemicalsafety/foodcontact/legisl_list_en.htm" TargetMode="External"/><Relationship Id="rId109" Type="http://schemas.openxmlformats.org/officeDocument/2006/relationships/hyperlink" Target="http://ec.europa.eu/enterprise/sectors/mechanical/files/machinery/guide-appl-2006-42-ec-2nd-201006_en.pdf" TargetMode="External"/><Relationship Id="rId34" Type="http://schemas.openxmlformats.org/officeDocument/2006/relationships/hyperlink" Target="http://eur-lex.europa.eu/Notice.do?val=555145:cs&amp;lang=en&amp;list=621879:cs,625633:cs,625620:cs,621870:cs,571549:cs,555145:cs,&amp;pos=6&amp;page=1&amp;nbl=6&amp;pgs=10&amp;hwords=" TargetMode="External"/><Relationship Id="rId50" Type="http://schemas.openxmlformats.org/officeDocument/2006/relationships/hyperlink" Target="http://wetten.overheid.nl/BWBR0009950/volledig/geldigheidsdatum_07-12-2012" TargetMode="External"/><Relationship Id="rId55" Type="http://schemas.openxmlformats.org/officeDocument/2006/relationships/hyperlink" Target="http://eur-lex.europa.eu/Notice.do?val=503353:cs&amp;lang=en&amp;list=503353:cs,&amp;pos=1&amp;page=1&amp;nbl=1&amp;pgs=10&amp;hwords=" TargetMode="External"/><Relationship Id="rId76" Type="http://schemas.openxmlformats.org/officeDocument/2006/relationships/hyperlink" Target="http://ec.europa.eu/enterprise/sectors/automotive/documents/directives/motor-vehicles/index_en.htm" TargetMode="External"/><Relationship Id="rId97" Type="http://schemas.openxmlformats.org/officeDocument/2006/relationships/hyperlink" Target="http://ec.europa.eu/enterprise/sectors/electrical/emc/" TargetMode="External"/><Relationship Id="rId104" Type="http://schemas.openxmlformats.org/officeDocument/2006/relationships/hyperlink" Target="http://europa.eu/legislation_summaries/consumers/consumer_safety/co0013_en.htm" TargetMode="External"/><Relationship Id="rId120" Type="http://schemas.openxmlformats.org/officeDocument/2006/relationships/hyperlink" Target="http://europa.eu/legislation_summaries/internal_market/single_market_for_goods/technical_harmonisation/l32033_en.htm" TargetMode="External"/><Relationship Id="rId125" Type="http://schemas.openxmlformats.org/officeDocument/2006/relationships/footer" Target="footer2.xml"/><Relationship Id="rId7" Type="http://schemas.openxmlformats.org/officeDocument/2006/relationships/hyperlink" Target="http://eur-lex.europa.eu/Notice.do?val=444402:cs&amp;lang=en&amp;list=516890:cs,516899:cs,515837:cs,488164:cs,471644:cs,449533:cs,444402:cs,&amp;pos=7&amp;page=1&amp;nbl=7&amp;pgs=10&amp;hwords=" TargetMode="External"/><Relationship Id="rId71" Type="http://schemas.openxmlformats.org/officeDocument/2006/relationships/hyperlink" Target="http://ec.europa.eu/food/food/biosafety/animalbyproducts/index_en.htm" TargetMode="External"/><Relationship Id="rId92" Type="http://schemas.openxmlformats.org/officeDocument/2006/relationships/hyperlink" Target="http://eur-lex.europa.eu/Notice.do?val=433535:cs&amp;lang=en&amp;list=449551:cs,449550:cs,436788:cs,435685:cs,433535:cs,&amp;pos=5&amp;page=1&amp;nbl=5&amp;pgs=10&amp;hwords=" TargetMode="External"/><Relationship Id="rId2" Type="http://schemas.openxmlformats.org/officeDocument/2006/relationships/styles" Target="styles.xml"/><Relationship Id="rId29" Type="http://schemas.openxmlformats.org/officeDocument/2006/relationships/hyperlink" Target="http://ec.europa.eu/environment/waste/rohs_eee/legis_en.htm" TargetMode="External"/><Relationship Id="rId24" Type="http://schemas.openxmlformats.org/officeDocument/2006/relationships/hyperlink" Target="http://europa.eu/legislation_summaries/internal_market/single_market_for_goods/chemical_products/l21282_en.htm" TargetMode="External"/><Relationship Id="rId40" Type="http://schemas.openxmlformats.org/officeDocument/2006/relationships/hyperlink" Target="http://europa.eu/legislation_summaries/food_safety/contamination_environmental_factors/l12076_en.htm" TargetMode="External"/><Relationship Id="rId45" Type="http://schemas.openxmlformats.org/officeDocument/2006/relationships/hyperlink" Target="http://ec.europa.eu/environment/waste/packaging_index.htm" TargetMode="External"/><Relationship Id="rId66" Type="http://schemas.openxmlformats.org/officeDocument/2006/relationships/hyperlink" Target="http://eur-lex.europa.eu/Notice.do?val=343286:cs&amp;lang=en&amp;list=343286:cs,&amp;pos=1&amp;page=1&amp;nbl=1&amp;pgs=10&amp;hwords=" TargetMode="External"/><Relationship Id="rId87" Type="http://schemas.openxmlformats.org/officeDocument/2006/relationships/hyperlink" Target="http://ec.europa.eu/consumers/index_en.htm" TargetMode="External"/><Relationship Id="rId110" Type="http://schemas.openxmlformats.org/officeDocument/2006/relationships/hyperlink" Target="http://eur-lex.europa.eu/Notice.do?val=218515:cs&amp;lang=en&amp;list=569129:cs,569097:cs,234309:cs,218516:cs,218515:cs,&amp;pos=5&amp;page=1&amp;nbl=5&amp;pgs=10&amp;hwords=" TargetMode="External"/><Relationship Id="rId115" Type="http://schemas.openxmlformats.org/officeDocument/2006/relationships/hyperlink" Target="http://ec.europa.eu/enterprise/policies/sme/files/sme_definition/sme_user_guide_en.pdf" TargetMode="External"/><Relationship Id="rId61" Type="http://schemas.openxmlformats.org/officeDocument/2006/relationships/hyperlink" Target="http://ec.europa.eu/health/human-use/index_en.htm" TargetMode="External"/><Relationship Id="rId82" Type="http://schemas.openxmlformats.org/officeDocument/2006/relationships/hyperlink" Target="http://ec.europa.eu/justice/data-protection/minisite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8A6B6-311D-4CDD-9582-EF6F48CE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3391</Words>
  <Characters>18655</Characters>
  <Application>Microsoft Office Word</Application>
  <DocSecurity>0</DocSecurity>
  <Lines>155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Soest</Company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Vollebregt</dc:creator>
  <cp:lastModifiedBy>dhzkinker</cp:lastModifiedBy>
  <cp:revision>3</cp:revision>
  <cp:lastPrinted>2013-04-24T08:03:00Z</cp:lastPrinted>
  <dcterms:created xsi:type="dcterms:W3CDTF">2013-04-24T07:40:00Z</dcterms:created>
  <dcterms:modified xsi:type="dcterms:W3CDTF">2013-04-24T08:03:00Z</dcterms:modified>
</cp:coreProperties>
</file>